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3F1" w:rsidRDefault="00DD13F1" w:rsidP="00DD13F1">
      <w:pPr>
        <w:pStyle w:val="Standard"/>
        <w:spacing w:after="0" w:line="240" w:lineRule="auto"/>
        <w:jc w:val="both"/>
        <w:rPr>
          <w:rFonts w:ascii="Arial Narrow" w:hAnsi="Arial Narrow"/>
          <w:sz w:val="24"/>
          <w:szCs w:val="24"/>
        </w:rPr>
      </w:pPr>
    </w:p>
    <w:p w:rsidR="00DD13F1" w:rsidRDefault="00DD13F1" w:rsidP="00DD13F1">
      <w:pPr>
        <w:pStyle w:val="Standard"/>
        <w:spacing w:after="480"/>
        <w:jc w:val="both"/>
      </w:pPr>
      <w:r>
        <w:rPr>
          <w:rFonts w:ascii="Arial Narrow" w:hAnsi="Arial Narrow"/>
          <w:noProof/>
          <w:sz w:val="24"/>
          <w:szCs w:val="24"/>
          <w:lang w:eastAsia="fr-FR"/>
        </w:rPr>
        <mc:AlternateContent>
          <mc:Choice Requires="wps">
            <w:drawing>
              <wp:anchor distT="0" distB="0" distL="114300" distR="114300" simplePos="0" relativeHeight="251659264" behindDoc="0" locked="0" layoutInCell="1" allowOverlap="1" wp14:anchorId="51BAB1CD" wp14:editId="0243E89B">
                <wp:simplePos x="0" y="0"/>
                <wp:positionH relativeFrom="column">
                  <wp:posOffset>1518918</wp:posOffset>
                </wp:positionH>
                <wp:positionV relativeFrom="paragraph">
                  <wp:posOffset>193038</wp:posOffset>
                </wp:positionV>
                <wp:extent cx="2514600" cy="475616"/>
                <wp:effectExtent l="19050" t="19050" r="38100" b="38734"/>
                <wp:wrapNone/>
                <wp:docPr id="12" name="11"/>
                <wp:cNvGraphicFramePr/>
                <a:graphic xmlns:a="http://schemas.openxmlformats.org/drawingml/2006/main">
                  <a:graphicData uri="http://schemas.microsoft.com/office/word/2010/wordprocessingShape">
                    <wps:wsp>
                      <wps:cNvSpPr txBox="1"/>
                      <wps:spPr>
                        <a:xfrm>
                          <a:off x="0" y="0"/>
                          <a:ext cx="2514600" cy="475616"/>
                        </a:xfrm>
                        <a:prstGeom prst="rect">
                          <a:avLst/>
                        </a:prstGeom>
                        <a:solidFill>
                          <a:srgbClr val="FFFFFF"/>
                        </a:solidFill>
                        <a:ln w="57278">
                          <a:solidFill>
                            <a:srgbClr val="0070C0"/>
                          </a:solidFill>
                          <a:prstDash val="solid"/>
                        </a:ln>
                      </wps:spPr>
                      <wps:txbx>
                        <w:txbxContent>
                          <w:p w:rsidR="00DD13F1" w:rsidRDefault="00DD13F1" w:rsidP="00DD13F1">
                            <w:pPr>
                              <w:pStyle w:val="Framecontents"/>
                              <w:spacing w:after="0" w:line="240" w:lineRule="auto"/>
                              <w:jc w:val="center"/>
                              <w:rPr>
                                <w:b/>
                                <w:sz w:val="32"/>
                                <w:szCs w:val="32"/>
                                <w:u w:val="single"/>
                              </w:rPr>
                            </w:pPr>
                            <w:r>
                              <w:rPr>
                                <w:b/>
                                <w:sz w:val="32"/>
                                <w:szCs w:val="32"/>
                                <w:u w:val="single"/>
                              </w:rPr>
                              <w:t>REGLEMENT PARTICULIER</w:t>
                            </w:r>
                          </w:p>
                        </w:txbxContent>
                      </wps:txbx>
                      <wps:bodyPr vert="horz" wrap="none" lIns="91440" tIns="45720" rIns="91440" bIns="45720" anchor="t" anchorCtr="0" compatLnSpc="0">
                        <a:noAutofit/>
                      </wps:bodyPr>
                    </wps:wsp>
                  </a:graphicData>
                </a:graphic>
              </wp:anchor>
            </w:drawing>
          </mc:Choice>
          <mc:Fallback>
            <w:pict>
              <v:shapetype w14:anchorId="51BAB1CD" id="_x0000_t202" coordsize="21600,21600" o:spt="202" path="m,l,21600r21600,l21600,xe">
                <v:stroke joinstyle="miter"/>
                <v:path gradientshapeok="t" o:connecttype="rect"/>
              </v:shapetype>
              <v:shape id="11" o:spid="_x0000_s1026" type="#_x0000_t202" style="position:absolute;left:0;text-align:left;margin-left:119.6pt;margin-top:15.2pt;width:198pt;height:37.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" strokecolor="#0070c0" strokeweight="1.59106mm">
                <v:textbox>
                  <w:txbxContent>
                    <w:p w:rsidR="00DD13F1" w:rsidRDefault="00DD13F1" w:rsidP="00DD13F1">
                      <w:pPr>
                        <w:pStyle w:val="Framecontents"/>
                        <w:spacing w:after="0" w:line="240" w:lineRule="auto"/>
                        <w:jc w:val="center"/>
                        <w:rPr>
                          <w:b/>
                          <w:sz w:val="32"/>
                          <w:szCs w:val="32"/>
                          <w:u w:val="single"/>
                        </w:rPr>
                      </w:pPr>
                      <w:r>
                        <w:rPr>
                          <w:b/>
                          <w:sz w:val="32"/>
                          <w:szCs w:val="32"/>
                          <w:u w:val="single"/>
                        </w:rPr>
                        <w:t>REGLEMENT PARTICULIER</w:t>
                      </w:r>
                    </w:p>
                  </w:txbxContent>
                </v:textbox>
              </v:shape>
            </w:pict>
          </mc:Fallback>
        </mc:AlternateContent>
      </w:r>
    </w:p>
    <w:p w:rsidR="00DD13F1" w:rsidRDefault="00DD13F1" w:rsidP="00DD13F1">
      <w:pPr>
        <w:pStyle w:val="Standard"/>
        <w:spacing w:after="480"/>
        <w:jc w:val="both"/>
      </w:pPr>
    </w:p>
    <w:p w:rsidR="00DD13F1" w:rsidRDefault="00DD13F1" w:rsidP="00DD13F1">
      <w:pPr>
        <w:pStyle w:val="Standard"/>
        <w:ind w:firstLine="360"/>
        <w:jc w:val="both"/>
        <w:rPr>
          <w:rFonts w:ascii="Arial Narrow" w:hAnsi="Arial Narrow"/>
          <w:b/>
          <w:sz w:val="24"/>
          <w:szCs w:val="24"/>
        </w:rPr>
      </w:pPr>
    </w:p>
    <w:p w:rsidR="00DD13F1" w:rsidRDefault="00DD13F1" w:rsidP="00DD13F1">
      <w:pPr>
        <w:pStyle w:val="Standard"/>
        <w:ind w:firstLine="360"/>
        <w:jc w:val="both"/>
      </w:pPr>
      <w:r>
        <w:rPr>
          <w:rFonts w:ascii="Arial Narrow" w:hAnsi="Arial Narrow"/>
          <w:b/>
          <w:sz w:val="24"/>
          <w:szCs w:val="24"/>
        </w:rPr>
        <w:t>Le TEAM SAINT-YORRE MOTOS</w:t>
      </w:r>
      <w:r>
        <w:rPr>
          <w:rFonts w:ascii="Arial Narrow" w:hAnsi="Arial Narrow"/>
          <w:sz w:val="24"/>
          <w:szCs w:val="24"/>
        </w:rPr>
        <w:t xml:space="preserve"> organise le 31 Mai et le 1 Juin 2019 au MAYET DE MONTAGNE   une manche du Championnat d’Europe Enduro de motos Anciennes et une manche du Championnat de France Enduro de Motos Anciennes couplé avec un enduro trophée.</w:t>
      </w:r>
    </w:p>
    <w:p w:rsidR="00DD13F1" w:rsidRDefault="00DD13F1" w:rsidP="00DD13F1">
      <w:pPr>
        <w:pStyle w:val="Paragraphedeliste"/>
        <w:numPr>
          <w:ilvl w:val="0"/>
          <w:numId w:val="2"/>
        </w:numPr>
        <w:jc w:val="both"/>
      </w:pPr>
      <w:r>
        <w:rPr>
          <w:rFonts w:ascii="Arial Narrow" w:hAnsi="Arial Narrow"/>
          <w:b/>
          <w:sz w:val="24"/>
          <w:szCs w:val="24"/>
          <w:u w:val="single"/>
        </w:rPr>
        <w:t>LIEU DE L’EPREUVE</w:t>
      </w:r>
      <w:r>
        <w:rPr>
          <w:rFonts w:ascii="Arial Narrow" w:hAnsi="Arial Narrow"/>
          <w:sz w:val="24"/>
          <w:szCs w:val="24"/>
        </w:rPr>
        <w:t xml:space="preserve"> : </w:t>
      </w:r>
      <w:r>
        <w:rPr>
          <w:rFonts w:ascii="Arial Narrow" w:hAnsi="Arial Narrow"/>
          <w:b/>
          <w:sz w:val="24"/>
          <w:szCs w:val="24"/>
        </w:rPr>
        <w:t>Le Mayet de Montagne</w:t>
      </w:r>
      <w:r>
        <w:rPr>
          <w:rFonts w:ascii="Arial Narrow" w:hAnsi="Arial Narrow"/>
          <w:sz w:val="24"/>
          <w:szCs w:val="24"/>
        </w:rPr>
        <w:t xml:space="preserve"> (03250)</w:t>
      </w:r>
    </w:p>
    <w:p w:rsidR="00DD13F1" w:rsidRDefault="00DD13F1" w:rsidP="00DD13F1">
      <w:pPr>
        <w:ind w:left="284"/>
        <w:jc w:val="both"/>
        <w:rPr>
          <w:rFonts w:ascii="Arial Narrow" w:hAnsi="Arial Narrow"/>
          <w:sz w:val="24"/>
          <w:szCs w:val="24"/>
        </w:rPr>
      </w:pPr>
    </w:p>
    <w:p w:rsidR="00DD13F1" w:rsidRDefault="00DD13F1" w:rsidP="00DD13F1">
      <w:pPr>
        <w:pStyle w:val="Paragraphedeliste"/>
        <w:ind w:left="644"/>
        <w:jc w:val="both"/>
        <w:rPr>
          <w:rFonts w:ascii="Arial Narrow" w:hAnsi="Arial Narrow"/>
          <w:sz w:val="24"/>
          <w:szCs w:val="24"/>
        </w:rPr>
      </w:pPr>
      <w:r>
        <w:rPr>
          <w:rFonts w:ascii="Arial Narrow" w:hAnsi="Arial Narrow"/>
          <w:sz w:val="24"/>
          <w:szCs w:val="24"/>
        </w:rPr>
        <w:t>Le Parc coureur est situé aux abords du Complexe Fernand FAYET de la Boulaire.</w:t>
      </w:r>
    </w:p>
    <w:p w:rsidR="00DD13F1" w:rsidRDefault="00DD13F1" w:rsidP="00DD13F1">
      <w:pPr>
        <w:pStyle w:val="Paragraphedeliste"/>
        <w:ind w:left="644"/>
        <w:jc w:val="both"/>
        <w:rPr>
          <w:rFonts w:ascii="Arial Narrow" w:hAnsi="Arial Narrow"/>
          <w:sz w:val="24"/>
          <w:szCs w:val="24"/>
        </w:rPr>
      </w:pPr>
      <w:r>
        <w:rPr>
          <w:rFonts w:ascii="Arial Narrow" w:hAnsi="Arial Narrow"/>
          <w:sz w:val="24"/>
          <w:szCs w:val="24"/>
        </w:rPr>
        <w:t>Les contrôles administratifs et techniques se dérouleront dans cette salle.</w:t>
      </w:r>
    </w:p>
    <w:p w:rsidR="00DD13F1" w:rsidRDefault="00DD13F1" w:rsidP="00DD13F1">
      <w:pPr>
        <w:pStyle w:val="Paragraphedeliste"/>
        <w:ind w:left="644"/>
        <w:jc w:val="both"/>
        <w:rPr>
          <w:rFonts w:ascii="Arial Narrow" w:hAnsi="Arial Narrow"/>
          <w:sz w:val="24"/>
          <w:szCs w:val="24"/>
        </w:rPr>
      </w:pPr>
      <w:r>
        <w:rPr>
          <w:rFonts w:ascii="Arial Narrow" w:hAnsi="Arial Narrow"/>
          <w:sz w:val="24"/>
          <w:szCs w:val="24"/>
        </w:rPr>
        <w:t>Le départ et l’arrivée de l’épreuve seront également donnés depuis ce site.</w:t>
      </w:r>
    </w:p>
    <w:p w:rsidR="00DD13F1" w:rsidRDefault="00DD13F1" w:rsidP="00DD13F1">
      <w:pPr>
        <w:pStyle w:val="Paragraphedeliste"/>
        <w:ind w:left="644"/>
        <w:jc w:val="both"/>
        <w:rPr>
          <w:rFonts w:ascii="Arial Narrow" w:hAnsi="Arial Narrow"/>
          <w:sz w:val="24"/>
          <w:szCs w:val="24"/>
        </w:rPr>
      </w:pPr>
    </w:p>
    <w:p w:rsidR="00DD13F1" w:rsidRDefault="00DD13F1" w:rsidP="00DD13F1">
      <w:pPr>
        <w:pStyle w:val="Paragraphedeliste"/>
        <w:numPr>
          <w:ilvl w:val="0"/>
          <w:numId w:val="1"/>
        </w:numPr>
        <w:spacing w:after="0" w:line="240" w:lineRule="auto"/>
        <w:jc w:val="both"/>
      </w:pPr>
      <w:r>
        <w:rPr>
          <w:rFonts w:ascii="Arial Narrow" w:hAnsi="Arial Narrow"/>
          <w:b/>
          <w:sz w:val="24"/>
          <w:szCs w:val="24"/>
          <w:u w:val="single"/>
        </w:rPr>
        <w:t>LES VERIFICATIONS</w:t>
      </w:r>
      <w:r>
        <w:rPr>
          <w:rFonts w:ascii="Arial Narrow" w:hAnsi="Arial Narrow"/>
          <w:b/>
          <w:sz w:val="24"/>
          <w:szCs w:val="24"/>
        </w:rPr>
        <w:t xml:space="preserve"> : </w:t>
      </w:r>
      <w:r>
        <w:rPr>
          <w:rFonts w:ascii="Arial Narrow" w:hAnsi="Arial Narrow"/>
          <w:sz w:val="24"/>
          <w:szCs w:val="24"/>
        </w:rPr>
        <w:t>Elles auront lieu</w:t>
      </w:r>
      <w:r>
        <w:rPr>
          <w:rFonts w:ascii="Arial Narrow" w:hAnsi="Arial Narrow"/>
          <w:b/>
          <w:sz w:val="24"/>
          <w:szCs w:val="24"/>
        </w:rPr>
        <w:t xml:space="preserve"> </w:t>
      </w:r>
      <w:r>
        <w:rPr>
          <w:rFonts w:ascii="Arial Narrow" w:hAnsi="Arial Narrow"/>
          <w:sz w:val="24"/>
          <w:szCs w:val="24"/>
        </w:rPr>
        <w:t>le Vendredi 31 Mai 2019 de 9h à 12h et de 13H30 à 18H00</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b/>
          <w:sz w:val="24"/>
          <w:szCs w:val="24"/>
        </w:rPr>
        <w:t xml:space="preserve"> </w:t>
      </w:r>
      <w:r>
        <w:rPr>
          <w:rFonts w:ascii="Arial Narrow" w:hAnsi="Arial Narrow"/>
          <w:b/>
          <w:sz w:val="24"/>
          <w:szCs w:val="24"/>
        </w:rPr>
        <w:tab/>
      </w:r>
      <w:r>
        <w:rPr>
          <w:rFonts w:ascii="Arial Narrow" w:eastAsia="Wingdings" w:hAnsi="Arial Narrow" w:cs="Wingdings"/>
          <w:b/>
          <w:sz w:val="24"/>
          <w:szCs w:val="24"/>
        </w:rPr>
        <w:t></w:t>
      </w:r>
      <w:r>
        <w:rPr>
          <w:rFonts w:ascii="Arial Narrow" w:hAnsi="Arial Narrow"/>
          <w:b/>
          <w:sz w:val="24"/>
          <w:szCs w:val="24"/>
        </w:rPr>
        <w:t xml:space="preserve"> </w:t>
      </w:r>
      <w:r>
        <w:rPr>
          <w:rFonts w:ascii="Arial Narrow" w:hAnsi="Arial Narrow"/>
          <w:b/>
          <w:sz w:val="24"/>
          <w:szCs w:val="24"/>
          <w:u w:val="dotted"/>
        </w:rPr>
        <w:t>ADMINISTRATIVES</w:t>
      </w:r>
      <w:r>
        <w:rPr>
          <w:rFonts w:ascii="Arial Narrow" w:hAnsi="Arial Narrow"/>
          <w:b/>
          <w:sz w:val="24"/>
          <w:szCs w:val="24"/>
        </w:rPr>
        <w:t xml:space="preserve"> : </w:t>
      </w:r>
      <w:r>
        <w:rPr>
          <w:rFonts w:ascii="Arial Narrow" w:hAnsi="Arial Narrow"/>
          <w:sz w:val="24"/>
          <w:szCs w:val="24"/>
        </w:rPr>
        <w:t>9h00 à 12h00 et de13H30 à 18h00</w:t>
      </w:r>
    </w:p>
    <w:p w:rsidR="00DD13F1" w:rsidRDefault="00DD13F1" w:rsidP="00DD13F1">
      <w:pPr>
        <w:pStyle w:val="Standard"/>
        <w:spacing w:after="0" w:line="240" w:lineRule="auto"/>
        <w:jc w:val="both"/>
        <w:rPr>
          <w:rFonts w:ascii="Arial Narrow" w:hAnsi="Arial Narrow"/>
          <w:sz w:val="24"/>
          <w:szCs w:val="24"/>
        </w:rPr>
      </w:pP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Les pilotes engagés devront se présenter avec les documents suivants :</w:t>
      </w:r>
    </w:p>
    <w:p w:rsidR="00DD13F1" w:rsidRDefault="00DD13F1" w:rsidP="00DD13F1">
      <w:pPr>
        <w:pStyle w:val="Standard"/>
        <w:spacing w:after="0" w:line="240" w:lineRule="auto"/>
        <w:jc w:val="both"/>
        <w:rPr>
          <w:rFonts w:ascii="Arial Narrow" w:hAnsi="Arial Narrow"/>
          <w:sz w:val="24"/>
          <w:szCs w:val="24"/>
        </w:rPr>
      </w:pPr>
    </w:p>
    <w:p w:rsidR="00DD13F1" w:rsidRDefault="00DD13F1" w:rsidP="00DD13F1">
      <w:pPr>
        <w:pStyle w:val="Standard"/>
        <w:spacing w:after="0" w:line="240" w:lineRule="auto"/>
        <w:jc w:val="both"/>
      </w:pPr>
      <w:r>
        <w:rPr>
          <w:rFonts w:ascii="Arial Narrow" w:eastAsia="Wingdings" w:hAnsi="Arial Narrow" w:cs="Wingdings"/>
          <w:sz w:val="24"/>
          <w:szCs w:val="24"/>
        </w:rPr>
        <w:t></w:t>
      </w:r>
      <w:r>
        <w:rPr>
          <w:rFonts w:ascii="Arial Narrow" w:hAnsi="Arial Narrow"/>
          <w:sz w:val="24"/>
          <w:szCs w:val="24"/>
        </w:rPr>
        <w:t>la carte grise de la moto (les W et WW garage ne sont pas autorisés)</w:t>
      </w:r>
    </w:p>
    <w:p w:rsidR="00DD13F1" w:rsidRDefault="00DD13F1" w:rsidP="00DD13F1">
      <w:pPr>
        <w:pStyle w:val="Standard"/>
        <w:spacing w:after="0" w:line="240" w:lineRule="auto"/>
        <w:jc w:val="both"/>
      </w:pPr>
      <w:r>
        <w:rPr>
          <w:rFonts w:ascii="Arial Narrow" w:eastAsia="Wingdings" w:hAnsi="Arial Narrow" w:cs="Wingdings"/>
          <w:sz w:val="24"/>
          <w:szCs w:val="24"/>
        </w:rPr>
        <w:t></w:t>
      </w:r>
      <w:r>
        <w:rPr>
          <w:rFonts w:ascii="Arial Narrow" w:hAnsi="Arial Narrow"/>
          <w:sz w:val="24"/>
          <w:szCs w:val="24"/>
        </w:rPr>
        <w:t xml:space="preserve"> le permis de conduire ou BSR (obligatoire pour les pilotes âgés entre 14 et 15 ans).</w:t>
      </w:r>
    </w:p>
    <w:p w:rsidR="00DD13F1" w:rsidRDefault="00DD13F1" w:rsidP="00DD13F1">
      <w:pPr>
        <w:pStyle w:val="Standard"/>
        <w:spacing w:after="0" w:line="240" w:lineRule="auto"/>
        <w:jc w:val="both"/>
      </w:pPr>
      <w:r>
        <w:rPr>
          <w:rFonts w:ascii="Arial Narrow" w:eastAsia="Wingdings" w:hAnsi="Arial Narrow" w:cs="Wingdings"/>
          <w:sz w:val="24"/>
          <w:szCs w:val="24"/>
        </w:rPr>
        <w:t></w:t>
      </w:r>
      <w:r>
        <w:rPr>
          <w:rFonts w:ascii="Arial Narrow" w:hAnsi="Arial Narrow"/>
          <w:sz w:val="24"/>
          <w:szCs w:val="24"/>
        </w:rPr>
        <w:t xml:space="preserve"> l’attestation d’assurance de la moto (celle-ci devra être valable le jour de la course)</w:t>
      </w:r>
    </w:p>
    <w:p w:rsidR="00DD13F1" w:rsidRDefault="00DD13F1" w:rsidP="00DD13F1">
      <w:pPr>
        <w:pStyle w:val="Standard"/>
        <w:shd w:val="clear" w:color="auto" w:fill="FFFFFF"/>
        <w:jc w:val="both"/>
      </w:pPr>
      <w:r>
        <w:rPr>
          <w:rFonts w:ascii="Arial Narrow" w:eastAsia="Wingdings" w:hAnsi="Arial Narrow" w:cs="Wingdings"/>
          <w:sz w:val="24"/>
          <w:szCs w:val="24"/>
        </w:rPr>
        <w:t></w:t>
      </w:r>
      <w:r>
        <w:rPr>
          <w:rFonts w:ascii="Arial Narrow" w:hAnsi="Arial Narrow"/>
          <w:sz w:val="24"/>
          <w:szCs w:val="24"/>
        </w:rPr>
        <w:t xml:space="preserve"> la licence annuelle 2019 ou la licence à la journée </w:t>
      </w:r>
      <w:proofErr w:type="spellStart"/>
      <w:r>
        <w:rPr>
          <w:rFonts w:ascii="Arial Narrow" w:hAnsi="Arial Narrow"/>
          <w:sz w:val="24"/>
          <w:szCs w:val="24"/>
        </w:rPr>
        <w:t>pré-remplie</w:t>
      </w:r>
      <w:proofErr w:type="spellEnd"/>
      <w:r>
        <w:rPr>
          <w:rFonts w:ascii="Arial Narrow" w:hAnsi="Arial Narrow"/>
          <w:sz w:val="24"/>
          <w:szCs w:val="24"/>
        </w:rPr>
        <w:t xml:space="preserve"> sur le site internet de la F.F.M.</w:t>
      </w:r>
    </w:p>
    <w:p w:rsidR="00DD13F1" w:rsidRDefault="00DD13F1" w:rsidP="00DD13F1">
      <w:pPr>
        <w:pStyle w:val="Standard"/>
        <w:shd w:val="clear" w:color="auto" w:fill="FFFFFF"/>
        <w:spacing w:after="0" w:line="240" w:lineRule="auto"/>
        <w:ind w:firstLine="708"/>
        <w:jc w:val="both"/>
        <w:rPr>
          <w:rFonts w:ascii="Arial Narrow" w:hAnsi="Arial Narrow"/>
          <w:sz w:val="24"/>
          <w:szCs w:val="24"/>
        </w:rPr>
      </w:pPr>
      <w:r>
        <w:rPr>
          <w:rFonts w:ascii="Arial Narrow" w:hAnsi="Arial Narrow"/>
          <w:sz w:val="24"/>
          <w:szCs w:val="24"/>
        </w:rPr>
        <w:t>Dans le cas où la licence à la journée est délivrée sur place, une majoration de 10 € sera appliquée. Les participants devront également présenter un certificat médical de non contre-indication à la pratique du sport motocycliste en compétition daté de moins d’un an.</w:t>
      </w:r>
    </w:p>
    <w:p w:rsidR="00DD13F1" w:rsidRDefault="00DD13F1" w:rsidP="00DD13F1">
      <w:pPr>
        <w:pStyle w:val="Standard"/>
        <w:spacing w:after="0" w:line="240" w:lineRule="auto"/>
        <w:jc w:val="both"/>
        <w:rPr>
          <w:rFonts w:ascii="Arial Narrow" w:hAnsi="Arial Narrow"/>
          <w:sz w:val="24"/>
          <w:szCs w:val="24"/>
        </w:rPr>
      </w:pPr>
    </w:p>
    <w:p w:rsidR="00DD13F1" w:rsidRDefault="00DD13F1" w:rsidP="00DD13F1">
      <w:pPr>
        <w:pStyle w:val="Standard"/>
        <w:spacing w:after="0" w:line="240" w:lineRule="auto"/>
        <w:ind w:firstLine="708"/>
        <w:jc w:val="both"/>
      </w:pPr>
      <w:r>
        <w:rPr>
          <w:rFonts w:ascii="Arial Narrow" w:eastAsia="Wingdings" w:hAnsi="Arial Narrow" w:cs="Wingdings"/>
          <w:sz w:val="24"/>
          <w:szCs w:val="24"/>
        </w:rPr>
        <w:t></w:t>
      </w:r>
      <w:r>
        <w:rPr>
          <w:rFonts w:ascii="Arial Narrow" w:hAnsi="Arial Narrow"/>
          <w:sz w:val="24"/>
          <w:szCs w:val="24"/>
        </w:rPr>
        <w:t xml:space="preserve"> </w:t>
      </w:r>
      <w:r>
        <w:rPr>
          <w:rFonts w:ascii="Arial Narrow" w:hAnsi="Arial Narrow"/>
          <w:b/>
          <w:sz w:val="24"/>
          <w:szCs w:val="24"/>
          <w:u w:val="dotted"/>
        </w:rPr>
        <w:t>TECHNIQUES</w:t>
      </w:r>
      <w:r>
        <w:rPr>
          <w:rFonts w:ascii="Arial Narrow" w:hAnsi="Arial Narrow"/>
          <w:sz w:val="24"/>
          <w:szCs w:val="24"/>
        </w:rPr>
        <w:t> : 9h00 à 12h00 et de 13h30 à 18H00</w:t>
      </w:r>
    </w:p>
    <w:p w:rsidR="00DD13F1" w:rsidRDefault="00DD13F1" w:rsidP="00DD13F1">
      <w:pPr>
        <w:pStyle w:val="Standard"/>
        <w:spacing w:after="0" w:line="240" w:lineRule="auto"/>
        <w:jc w:val="both"/>
        <w:rPr>
          <w:rFonts w:ascii="Arial Narrow" w:hAnsi="Arial Narrow"/>
          <w:sz w:val="24"/>
          <w:szCs w:val="24"/>
        </w:rPr>
      </w:pPr>
    </w:p>
    <w:p w:rsidR="00DD13F1" w:rsidRDefault="00DD13F1" w:rsidP="00DD13F1">
      <w:pPr>
        <w:pStyle w:val="Standard"/>
        <w:spacing w:after="0" w:line="240" w:lineRule="auto"/>
        <w:ind w:firstLine="708"/>
        <w:jc w:val="both"/>
      </w:pPr>
      <w:r>
        <w:rPr>
          <w:rFonts w:ascii="Arial Narrow" w:hAnsi="Arial Narrow"/>
          <w:sz w:val="24"/>
          <w:szCs w:val="24"/>
        </w:rPr>
        <w:t>Les motos devront être conformes au Code de la Route et au règlement du Championnat d’Europe FIM et du Championnat de France Motos Anciennes FFM 2019. En cas de litige, les contrôleurs techniques s’appuieront sur ce règlement.</w:t>
      </w:r>
    </w:p>
    <w:p w:rsidR="00DD13F1" w:rsidRDefault="00DD13F1" w:rsidP="00DD13F1">
      <w:pPr>
        <w:pStyle w:val="Standard"/>
        <w:spacing w:after="0" w:line="240" w:lineRule="auto"/>
        <w:ind w:firstLine="708"/>
        <w:jc w:val="both"/>
        <w:rPr>
          <w:rFonts w:ascii="Arial Narrow" w:hAnsi="Arial Narrow"/>
          <w:sz w:val="24"/>
          <w:szCs w:val="24"/>
        </w:rPr>
      </w:pP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Un contrôle sonomètre sera effectué selon les normes F.F.M.</w:t>
      </w:r>
    </w:p>
    <w:p w:rsidR="00DD13F1" w:rsidRDefault="00DD13F1" w:rsidP="00DD13F1">
      <w:pPr>
        <w:pStyle w:val="Standard"/>
        <w:spacing w:after="0" w:line="240" w:lineRule="auto"/>
        <w:ind w:firstLine="708"/>
        <w:jc w:val="both"/>
        <w:rPr>
          <w:rFonts w:ascii="Arial Narrow" w:hAnsi="Arial Narrow"/>
          <w:sz w:val="24"/>
          <w:szCs w:val="24"/>
        </w:rPr>
      </w:pPr>
    </w:p>
    <w:p w:rsidR="00DD13F1" w:rsidRDefault="00DD13F1" w:rsidP="00DD13F1">
      <w:pPr>
        <w:pStyle w:val="Standard"/>
        <w:spacing w:after="0" w:line="240" w:lineRule="auto"/>
        <w:ind w:firstLine="708"/>
        <w:jc w:val="both"/>
      </w:pPr>
      <w:r>
        <w:rPr>
          <w:rFonts w:ascii="Arial Narrow" w:hAnsi="Arial Narrow"/>
          <w:sz w:val="24"/>
          <w:szCs w:val="24"/>
        </w:rPr>
        <w:t xml:space="preserve">Dès le contrôle technique terminé, la moto sera mise au parc fermé, </w:t>
      </w:r>
      <w:r>
        <w:rPr>
          <w:rFonts w:ascii="Arial Narrow" w:hAnsi="Arial Narrow"/>
          <w:sz w:val="24"/>
          <w:szCs w:val="24"/>
          <w:u w:val="single"/>
        </w:rPr>
        <w:t>moteur arrêté</w:t>
      </w:r>
      <w:r>
        <w:rPr>
          <w:rFonts w:ascii="Arial Narrow" w:hAnsi="Arial Narrow"/>
          <w:sz w:val="24"/>
          <w:szCs w:val="24"/>
        </w:rPr>
        <w:t>.</w:t>
      </w: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lastRenderedPageBreak/>
        <w:t xml:space="preserve">Les pilotes devront présenter un équipement de protection complet aux normes en vigueur (casque et pare-pierre) qui seront vérifiés selon le règlement </w:t>
      </w:r>
      <w:proofErr w:type="gramStart"/>
      <w:r>
        <w:rPr>
          <w:rFonts w:ascii="Arial Narrow" w:hAnsi="Arial Narrow"/>
          <w:sz w:val="24"/>
          <w:szCs w:val="24"/>
        </w:rPr>
        <w:t>FFM .</w:t>
      </w:r>
      <w:proofErr w:type="gramEnd"/>
    </w:p>
    <w:p w:rsidR="00DD13F1" w:rsidRDefault="00DD13F1" w:rsidP="00DD13F1">
      <w:pPr>
        <w:pStyle w:val="Standard"/>
        <w:spacing w:after="0" w:line="240" w:lineRule="auto"/>
        <w:ind w:firstLine="644"/>
        <w:jc w:val="both"/>
        <w:rPr>
          <w:rFonts w:ascii="Arial Narrow" w:hAnsi="Arial Narrow"/>
          <w:b/>
          <w:color w:val="FF0000"/>
          <w:sz w:val="24"/>
          <w:szCs w:val="24"/>
        </w:rPr>
      </w:pPr>
    </w:p>
    <w:p w:rsidR="00DD13F1" w:rsidRDefault="00DD13F1" w:rsidP="00DD13F1">
      <w:pPr>
        <w:pStyle w:val="Standard"/>
        <w:spacing w:after="0" w:line="240" w:lineRule="auto"/>
        <w:ind w:firstLine="644"/>
        <w:jc w:val="both"/>
        <w:rPr>
          <w:rFonts w:ascii="Arial Narrow" w:hAnsi="Arial Narrow"/>
          <w:b/>
          <w:color w:val="FF0000"/>
          <w:sz w:val="24"/>
          <w:szCs w:val="24"/>
        </w:rPr>
      </w:pPr>
      <w:r>
        <w:rPr>
          <w:rFonts w:ascii="Arial Narrow" w:hAnsi="Arial Narrow"/>
          <w:b/>
          <w:color w:val="FF0000"/>
          <w:sz w:val="24"/>
          <w:szCs w:val="24"/>
        </w:rPr>
        <w:t>Chaque pilote devra équiper sa moto, en complément d’un éventuel système d’origine d’un système antivol individualisé (chaine cadenassée, bloc disque ou U).</w:t>
      </w:r>
    </w:p>
    <w:p w:rsidR="00DD13F1" w:rsidRDefault="00DD13F1" w:rsidP="00DD13F1">
      <w:pPr>
        <w:pStyle w:val="Standard"/>
        <w:spacing w:after="0" w:line="240" w:lineRule="auto"/>
        <w:jc w:val="both"/>
        <w:rPr>
          <w:rFonts w:ascii="Arial Narrow" w:hAnsi="Arial Narrow"/>
          <w:b/>
          <w:sz w:val="24"/>
          <w:szCs w:val="24"/>
        </w:rPr>
      </w:pPr>
    </w:p>
    <w:p w:rsidR="00661D45" w:rsidRDefault="00661D45"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Paragraphedeliste"/>
        <w:numPr>
          <w:ilvl w:val="0"/>
          <w:numId w:val="1"/>
        </w:numPr>
        <w:spacing w:after="0" w:line="240" w:lineRule="auto"/>
        <w:jc w:val="both"/>
      </w:pPr>
      <w:r>
        <w:rPr>
          <w:rFonts w:ascii="Arial Narrow" w:hAnsi="Arial Narrow"/>
          <w:b/>
          <w:sz w:val="24"/>
          <w:szCs w:val="24"/>
          <w:u w:val="single"/>
        </w:rPr>
        <w:t xml:space="preserve"> CATEGORIES</w:t>
      </w:r>
      <w:r>
        <w:rPr>
          <w:rFonts w:ascii="Arial Narrow" w:hAnsi="Arial Narrow"/>
          <w:b/>
          <w:sz w:val="24"/>
          <w:szCs w:val="24"/>
        </w:rPr>
        <w:t> :</w:t>
      </w:r>
    </w:p>
    <w:p w:rsidR="00DD13F1" w:rsidRDefault="00DD13F1" w:rsidP="00DD13F1">
      <w:pPr>
        <w:pStyle w:val="Paragraphedeliste"/>
        <w:spacing w:after="0" w:line="240" w:lineRule="auto"/>
        <w:ind w:left="0"/>
        <w:jc w:val="both"/>
        <w:rPr>
          <w:rFonts w:ascii="Arial Narrow" w:hAnsi="Arial Narrow"/>
          <w:b/>
          <w:sz w:val="24"/>
          <w:szCs w:val="24"/>
        </w:rPr>
      </w:pPr>
    </w:p>
    <w:p w:rsidR="00DD13F1" w:rsidRDefault="00DD13F1" w:rsidP="00DD13F1">
      <w:pPr>
        <w:pStyle w:val="Paragraphedeliste"/>
        <w:spacing w:after="0" w:line="240" w:lineRule="auto"/>
        <w:jc w:val="both"/>
        <w:rPr>
          <w:rFonts w:ascii="Arial Narrow" w:hAnsi="Arial Narrow"/>
          <w:b/>
          <w:sz w:val="24"/>
          <w:szCs w:val="24"/>
        </w:rPr>
      </w:pPr>
    </w:p>
    <w:p w:rsidR="00DD13F1" w:rsidRDefault="00DD13F1" w:rsidP="00DD13F1">
      <w:pPr>
        <w:pStyle w:val="Paragraphedeliste"/>
        <w:spacing w:after="0" w:line="240" w:lineRule="auto"/>
        <w:ind w:left="0"/>
        <w:jc w:val="both"/>
      </w:pPr>
      <w:r>
        <w:rPr>
          <w:rFonts w:ascii="Arial Narrow" w:hAnsi="Arial Narrow"/>
          <w:b/>
          <w:sz w:val="24"/>
          <w:szCs w:val="24"/>
        </w:rPr>
        <w:t xml:space="preserve"> CHAMPIONNAT D’EUROPE MOTOS ANCIENNES    </w:t>
      </w:r>
      <w:r>
        <w:rPr>
          <w:rFonts w:ascii="Arial Narrow" w:hAnsi="Arial Narrow"/>
          <w:sz w:val="24"/>
          <w:szCs w:val="24"/>
        </w:rPr>
        <w:t xml:space="preserve">  Plaques jaunes – Numéros noirs</w:t>
      </w:r>
    </w:p>
    <w:p w:rsidR="00DD13F1" w:rsidRDefault="00DD13F1" w:rsidP="00DD13F1">
      <w:pPr>
        <w:pStyle w:val="Paragraphedeliste"/>
        <w:spacing w:after="0" w:line="240" w:lineRule="auto"/>
        <w:ind w:left="0"/>
        <w:jc w:val="both"/>
        <w:rPr>
          <w:rFonts w:ascii="Arial Narrow" w:hAnsi="Arial Narrow"/>
          <w:sz w:val="24"/>
          <w:szCs w:val="24"/>
        </w:rPr>
      </w:pPr>
      <w:r>
        <w:rPr>
          <w:rFonts w:ascii="Arial Narrow" w:hAnsi="Arial Narrow"/>
          <w:sz w:val="24"/>
          <w:szCs w:val="24"/>
        </w:rPr>
        <w:t xml:space="preserve">                                                                                          Catégories  </w:t>
      </w:r>
      <w:proofErr w:type="gramStart"/>
      <w:r>
        <w:rPr>
          <w:rFonts w:ascii="Arial Narrow" w:hAnsi="Arial Narrow"/>
          <w:sz w:val="24"/>
          <w:szCs w:val="24"/>
        </w:rPr>
        <w:t xml:space="preserve">   :</w:t>
      </w:r>
      <w:proofErr w:type="gramEnd"/>
      <w:r>
        <w:rPr>
          <w:rFonts w:ascii="Arial Narrow" w:hAnsi="Arial Narrow"/>
          <w:sz w:val="24"/>
          <w:szCs w:val="24"/>
        </w:rPr>
        <w:t xml:space="preserve">  </w:t>
      </w:r>
      <w:proofErr w:type="spellStart"/>
      <w:r>
        <w:rPr>
          <w:rFonts w:ascii="Arial Narrow" w:hAnsi="Arial Narrow"/>
          <w:sz w:val="24"/>
          <w:szCs w:val="24"/>
        </w:rPr>
        <w:t>Classic</w:t>
      </w:r>
      <w:proofErr w:type="spellEnd"/>
      <w:r>
        <w:rPr>
          <w:rFonts w:ascii="Arial Narrow" w:hAnsi="Arial Narrow"/>
          <w:sz w:val="24"/>
          <w:szCs w:val="24"/>
        </w:rPr>
        <w:t xml:space="preserve"> 73 / 76 / 81 / 83</w:t>
      </w:r>
    </w:p>
    <w:p w:rsidR="00DD13F1" w:rsidRDefault="00DD13F1" w:rsidP="00DD13F1">
      <w:pPr>
        <w:pStyle w:val="Paragraphedeliste"/>
        <w:spacing w:after="0" w:line="240" w:lineRule="auto"/>
        <w:ind w:left="0"/>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eastAsia="Wingdings 3" w:hAnsi="Arial Narrow" w:cs="Wingdings 3"/>
        </w:rPr>
        <w:t></w:t>
      </w:r>
      <w:r>
        <w:rPr>
          <w:rFonts w:ascii="Arial Narrow" w:hAnsi="Arial Narrow"/>
          <w:b/>
          <w:sz w:val="24"/>
          <w:szCs w:val="24"/>
        </w:rPr>
        <w:t xml:space="preserve">CHAMPIONNAT DE FRANCE MOTOS ANCIENNES     </w:t>
      </w:r>
      <w:r>
        <w:rPr>
          <w:rFonts w:ascii="Arial Narrow" w:hAnsi="Arial Narrow"/>
          <w:sz w:val="24"/>
          <w:szCs w:val="24"/>
        </w:rPr>
        <w:t>Plaques jaunes - Numéros noirs</w:t>
      </w: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 xml:space="preserve">                                                                             Catégories :   C1 - C2 – C3 – C4 – C5 – C6</w:t>
      </w:r>
    </w:p>
    <w:p w:rsidR="00DD13F1" w:rsidRDefault="00DD13F1" w:rsidP="00DD13F1">
      <w:pPr>
        <w:pStyle w:val="Standard"/>
        <w:spacing w:after="0" w:line="240" w:lineRule="auto"/>
        <w:ind w:left="4956" w:firstLine="708"/>
        <w:jc w:val="both"/>
      </w:pPr>
      <w:r>
        <w:rPr>
          <w:rFonts w:ascii="Arial Narrow" w:hAnsi="Arial Narrow"/>
          <w:sz w:val="24"/>
          <w:szCs w:val="24"/>
        </w:rPr>
        <w:t xml:space="preserve">       PF </w:t>
      </w:r>
      <w:r>
        <w:rPr>
          <w:rFonts w:ascii="Arial Narrow" w:hAnsi="Arial Narrow"/>
          <w:sz w:val="24"/>
          <w:szCs w:val="24"/>
          <w:shd w:val="clear" w:color="auto" w:fill="FFFF00"/>
        </w:rPr>
        <w:t>–</w:t>
      </w:r>
      <w:r>
        <w:rPr>
          <w:rFonts w:ascii="Arial Narrow" w:hAnsi="Arial Narrow"/>
          <w:sz w:val="24"/>
          <w:szCs w:val="24"/>
        </w:rPr>
        <w:t xml:space="preserve"> Gentleman</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DD13F1" w:rsidRDefault="00DD13F1" w:rsidP="00DD13F1">
      <w:pPr>
        <w:pStyle w:val="Standard"/>
        <w:spacing w:after="0" w:line="240" w:lineRule="auto"/>
        <w:jc w:val="both"/>
      </w:pPr>
      <w:r>
        <w:rPr>
          <w:rFonts w:ascii="Arial Narrow" w:eastAsia="Wingdings 3" w:hAnsi="Arial Narrow" w:cs="Wingdings 3"/>
        </w:rPr>
        <w:t></w:t>
      </w:r>
      <w:r>
        <w:rPr>
          <w:rFonts w:ascii="Arial Narrow" w:hAnsi="Arial Narrow"/>
          <w:b/>
          <w:sz w:val="24"/>
          <w:szCs w:val="24"/>
        </w:rPr>
        <w:t>TROPHEES (HORS CHAMPIONNAT DE FRANCE) :</w:t>
      </w: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FEMININ</w:t>
      </w:r>
      <w:r>
        <w:rPr>
          <w:rFonts w:ascii="Arial Narrow" w:hAnsi="Arial Narrow"/>
          <w:sz w:val="24"/>
          <w:szCs w:val="24"/>
        </w:rPr>
        <w:tab/>
      </w:r>
      <w:proofErr w:type="gramStart"/>
      <w:r>
        <w:rPr>
          <w:rFonts w:ascii="Arial Narrow" w:hAnsi="Arial Narrow"/>
          <w:sz w:val="24"/>
          <w:szCs w:val="24"/>
        </w:rPr>
        <w:tab/>
        <w:t xml:space="preserve">  </w:t>
      </w:r>
      <w:r>
        <w:rPr>
          <w:rFonts w:ascii="Arial Narrow" w:hAnsi="Arial Narrow"/>
          <w:sz w:val="24"/>
          <w:szCs w:val="24"/>
        </w:rPr>
        <w:tab/>
      </w:r>
      <w:proofErr w:type="gramEnd"/>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Plaques roses  - Numéros blancs</w:t>
      </w: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 xml:space="preserve">50 Cm3 </w:t>
      </w:r>
      <w:r>
        <w:rPr>
          <w:rFonts w:ascii="Arial Narrow" w:hAnsi="Arial Narrow"/>
          <w:sz w:val="24"/>
          <w:szCs w:val="24"/>
        </w:rPr>
        <w:tab/>
      </w:r>
      <w:proofErr w:type="gramStart"/>
      <w:r>
        <w:rPr>
          <w:rFonts w:ascii="Arial Narrow" w:hAnsi="Arial Narrow"/>
          <w:sz w:val="24"/>
          <w:szCs w:val="24"/>
        </w:rPr>
        <w:tab/>
        <w:t xml:space="preserve">  </w:t>
      </w:r>
      <w:r>
        <w:rPr>
          <w:rFonts w:ascii="Arial Narrow" w:hAnsi="Arial Narrow"/>
          <w:sz w:val="24"/>
          <w:szCs w:val="24"/>
        </w:rPr>
        <w:tab/>
      </w:r>
      <w:proofErr w:type="gramEnd"/>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Plaques noires - Numéros blancs</w:t>
      </w: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 xml:space="preserve">SUPER VETERAN </w:t>
      </w:r>
      <w:r>
        <w:rPr>
          <w:rFonts w:ascii="Arial Narrow" w:hAnsi="Arial Narrow"/>
          <w:sz w:val="24"/>
          <w:szCs w:val="24"/>
        </w:rPr>
        <w:tab/>
        <w:t>+ de 50 ans</w:t>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Plaques noires - Numéros blancs</w:t>
      </w: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tab/>
        <w:t>Invités                                                                                Plaques noires - Numéros blancs</w:t>
      </w: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LOISIRS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Plaques noires - Numéros blancs</w:t>
      </w:r>
    </w:p>
    <w:p w:rsidR="00661D45" w:rsidRDefault="00661D45" w:rsidP="00DD13F1">
      <w:pPr>
        <w:pStyle w:val="Standard"/>
        <w:spacing w:after="0" w:line="240" w:lineRule="auto"/>
        <w:ind w:firstLine="708"/>
        <w:jc w:val="both"/>
        <w:rPr>
          <w:rFonts w:ascii="Arial Narrow" w:hAnsi="Arial Narrow"/>
          <w:sz w:val="24"/>
          <w:szCs w:val="24"/>
        </w:rPr>
      </w:pPr>
    </w:p>
    <w:p w:rsidR="00DD13F1" w:rsidRDefault="00DD13F1" w:rsidP="00DD13F1">
      <w:pPr>
        <w:pStyle w:val="Paragraphedeliste"/>
        <w:spacing w:after="0" w:line="240" w:lineRule="auto"/>
        <w:jc w:val="both"/>
        <w:rPr>
          <w:rFonts w:ascii="Arial Narrow" w:hAnsi="Arial Narrow"/>
          <w:b/>
          <w:color w:val="FF0000"/>
          <w:sz w:val="24"/>
          <w:szCs w:val="24"/>
        </w:rPr>
      </w:pPr>
    </w:p>
    <w:p w:rsidR="00DD13F1" w:rsidRPr="00661D45" w:rsidRDefault="00661D45" w:rsidP="00661D45">
      <w:pPr>
        <w:jc w:val="both"/>
        <w:rPr>
          <w:rFonts w:ascii="Arial Narrow" w:hAnsi="Arial Narrow"/>
          <w:b/>
          <w:color w:val="FF0000"/>
          <w:sz w:val="28"/>
          <w:szCs w:val="28"/>
        </w:rPr>
      </w:pPr>
      <w:r w:rsidRPr="00661D45">
        <w:rPr>
          <w:rFonts w:ascii="Arial Narrow" w:hAnsi="Arial Narrow"/>
          <w:b/>
          <w:color w:val="FF0000"/>
          <w:sz w:val="28"/>
          <w:szCs w:val="28"/>
        </w:rPr>
        <w:t xml:space="preserve">      </w:t>
      </w:r>
      <w:r w:rsidR="00DD13F1" w:rsidRPr="00661D45">
        <w:rPr>
          <w:rFonts w:ascii="Arial Narrow" w:hAnsi="Arial Narrow"/>
          <w:b/>
          <w:color w:val="FF0000"/>
          <w:sz w:val="28"/>
          <w:szCs w:val="28"/>
        </w:rPr>
        <w:t>Les catégories TROPHEES sont ouvertes aux motos anciennes et modernes (voir règlement).</w:t>
      </w:r>
    </w:p>
    <w:p w:rsidR="00661D45" w:rsidRPr="00661D45" w:rsidRDefault="00661D45" w:rsidP="00DD13F1">
      <w:pPr>
        <w:pStyle w:val="Paragraphedeliste"/>
        <w:spacing w:after="0" w:line="240" w:lineRule="auto"/>
        <w:jc w:val="both"/>
        <w:rPr>
          <w:rFonts w:ascii="Arial Narrow" w:hAnsi="Arial Narrow"/>
          <w:b/>
          <w:color w:val="FF0000"/>
          <w:sz w:val="28"/>
          <w:szCs w:val="28"/>
        </w:rPr>
      </w:pPr>
    </w:p>
    <w:p w:rsidR="00DD13F1" w:rsidRPr="00661D45" w:rsidRDefault="00661D45" w:rsidP="00DD13F1">
      <w:pPr>
        <w:pStyle w:val="Paragraphedeliste"/>
        <w:spacing w:after="0" w:line="240" w:lineRule="auto"/>
        <w:jc w:val="both"/>
        <w:rPr>
          <w:rFonts w:ascii="Arial Narrow" w:hAnsi="Arial Narrow"/>
          <w:b/>
          <w:color w:val="FF0000"/>
          <w:sz w:val="28"/>
          <w:szCs w:val="28"/>
        </w:rPr>
      </w:pPr>
      <w:bookmarkStart w:id="0" w:name="_Hlk1462606"/>
      <w:bookmarkStart w:id="1" w:name="_GoBack"/>
      <w:r w:rsidRPr="00661D45">
        <w:rPr>
          <w:rFonts w:ascii="Arial Narrow" w:hAnsi="Arial Narrow"/>
          <w:b/>
          <w:color w:val="FF0000"/>
          <w:sz w:val="28"/>
          <w:szCs w:val="28"/>
        </w:rPr>
        <w:t>Concernant le Trophée invités l’organisateur sélectionnera les pilotes.</w:t>
      </w:r>
    </w:p>
    <w:bookmarkEnd w:id="0"/>
    <w:bookmarkEnd w:id="1"/>
    <w:p w:rsidR="00661D45" w:rsidRPr="00661D45" w:rsidRDefault="00661D45" w:rsidP="00DD13F1">
      <w:pPr>
        <w:pStyle w:val="Paragraphedeliste"/>
        <w:spacing w:after="0" w:line="240" w:lineRule="auto"/>
        <w:jc w:val="both"/>
        <w:rPr>
          <w:rFonts w:ascii="Arial Narrow" w:hAnsi="Arial Narrow"/>
          <w:b/>
          <w:color w:val="FF0000"/>
          <w:sz w:val="28"/>
          <w:szCs w:val="28"/>
        </w:rPr>
      </w:pPr>
    </w:p>
    <w:p w:rsidR="00661D45" w:rsidRPr="00661D45" w:rsidRDefault="00DD13F1" w:rsidP="00661D45">
      <w:pPr>
        <w:pStyle w:val="Paragraphedeliste"/>
        <w:spacing w:after="0" w:line="240" w:lineRule="auto"/>
        <w:rPr>
          <w:rFonts w:ascii="Arial Narrow" w:hAnsi="Arial Narrow"/>
          <w:b/>
          <w:color w:val="FF0000"/>
          <w:sz w:val="28"/>
          <w:szCs w:val="28"/>
        </w:rPr>
      </w:pPr>
      <w:r w:rsidRPr="00661D45">
        <w:rPr>
          <w:rFonts w:ascii="Arial Narrow" w:hAnsi="Arial Narrow"/>
          <w:b/>
          <w:color w:val="FF0000"/>
          <w:sz w:val="28"/>
          <w:szCs w:val="28"/>
        </w:rPr>
        <w:t xml:space="preserve">Concernant le </w:t>
      </w:r>
      <w:r w:rsidR="00661D45" w:rsidRPr="00661D45">
        <w:rPr>
          <w:rFonts w:ascii="Arial Narrow" w:hAnsi="Arial Narrow"/>
          <w:b/>
          <w:color w:val="FF0000"/>
          <w:sz w:val="28"/>
          <w:szCs w:val="28"/>
        </w:rPr>
        <w:t xml:space="preserve">Trophée </w:t>
      </w:r>
      <w:proofErr w:type="gramStart"/>
      <w:r w:rsidR="00661D45" w:rsidRPr="00661D45">
        <w:rPr>
          <w:rFonts w:ascii="Arial Narrow" w:hAnsi="Arial Narrow"/>
          <w:b/>
          <w:color w:val="FF0000"/>
          <w:sz w:val="28"/>
          <w:szCs w:val="28"/>
        </w:rPr>
        <w:t>Loisirs</w:t>
      </w:r>
      <w:r w:rsidRPr="00661D45">
        <w:rPr>
          <w:rFonts w:ascii="Arial Narrow" w:hAnsi="Arial Narrow"/>
          <w:b/>
          <w:color w:val="FF0000"/>
          <w:sz w:val="28"/>
          <w:szCs w:val="28"/>
        </w:rPr>
        <w:t>,  les</w:t>
      </w:r>
      <w:proofErr w:type="gramEnd"/>
      <w:r w:rsidRPr="00661D45">
        <w:rPr>
          <w:rFonts w:ascii="Arial Narrow" w:hAnsi="Arial Narrow"/>
          <w:b/>
          <w:color w:val="FF0000"/>
          <w:sz w:val="28"/>
          <w:szCs w:val="28"/>
        </w:rPr>
        <w:t xml:space="preserve"> machines éligibles pour cette catégorie sont les suivantes :</w:t>
      </w:r>
    </w:p>
    <w:p w:rsidR="00661D45" w:rsidRDefault="00661D45" w:rsidP="00661D45">
      <w:pPr>
        <w:pStyle w:val="Paragraphedeliste"/>
        <w:spacing w:after="0" w:line="240" w:lineRule="auto"/>
        <w:rPr>
          <w:rFonts w:ascii="Arial Narrow" w:hAnsi="Arial Narrow"/>
          <w:b/>
          <w:color w:val="FF0000"/>
          <w:sz w:val="24"/>
          <w:szCs w:val="24"/>
        </w:rPr>
      </w:pPr>
    </w:p>
    <w:p w:rsidR="00661D45" w:rsidRDefault="00661D45" w:rsidP="00661D45">
      <w:pPr>
        <w:pStyle w:val="Paragraphedeliste"/>
        <w:spacing w:after="0" w:line="240" w:lineRule="auto"/>
        <w:rPr>
          <w:rFonts w:ascii="Arial Narrow" w:hAnsi="Arial Narrow"/>
          <w:b/>
          <w:color w:val="FF0000"/>
          <w:sz w:val="24"/>
          <w:szCs w:val="24"/>
        </w:rPr>
      </w:pPr>
    </w:p>
    <w:p w:rsidR="00661D45" w:rsidRDefault="00661D45" w:rsidP="00661D45">
      <w:pPr>
        <w:pStyle w:val="Paragraphedeliste"/>
        <w:spacing w:after="0" w:line="240" w:lineRule="auto"/>
        <w:rPr>
          <w:rFonts w:ascii="Arial Narrow" w:hAnsi="Arial Narrow"/>
          <w:b/>
          <w:color w:val="FF0000"/>
          <w:sz w:val="24"/>
          <w:szCs w:val="24"/>
        </w:rPr>
      </w:pPr>
    </w:p>
    <w:p w:rsidR="00DD13F1" w:rsidRDefault="00DD13F1" w:rsidP="00661D45">
      <w:r w:rsidRPr="00661D45">
        <w:rPr>
          <w:rStyle w:val="lev"/>
          <w:rFonts w:ascii="Arial Narrow" w:hAnsi="Arial Narrow" w:cs="Calibri"/>
        </w:rPr>
        <w:t xml:space="preserve">AJP </w:t>
      </w:r>
      <w:r w:rsidRPr="00661D45">
        <w:rPr>
          <w:rFonts w:ascii="Arial Narrow" w:hAnsi="Arial Narrow" w:cs="Calibri"/>
        </w:rPr>
        <w:t>: 125 PR3 ; 125 PR4 ; 200 PR3 ; 200 PR4 ; 240 PR</w:t>
      </w:r>
      <w:proofErr w:type="gramStart"/>
      <w:r w:rsidRPr="00661D45">
        <w:rPr>
          <w:rFonts w:ascii="Arial Narrow" w:hAnsi="Arial Narrow" w:cs="Calibri"/>
        </w:rPr>
        <w:t>3;</w:t>
      </w:r>
      <w:proofErr w:type="gramEnd"/>
      <w:r w:rsidRPr="00661D45">
        <w:rPr>
          <w:rFonts w:ascii="Arial Narrow" w:hAnsi="Arial Narrow" w:cs="Calibri"/>
        </w:rPr>
        <w:t xml:space="preserve"> 240 PR4 ; 240 PR4 </w:t>
      </w:r>
      <w:proofErr w:type="spellStart"/>
      <w:r w:rsidRPr="00661D45">
        <w:rPr>
          <w:rFonts w:ascii="Arial Narrow" w:hAnsi="Arial Narrow" w:cs="Calibri"/>
        </w:rPr>
        <w:t>Ultrapassar</w:t>
      </w:r>
      <w:proofErr w:type="spellEnd"/>
      <w:r w:rsidRPr="00661D45">
        <w:rPr>
          <w:rFonts w:ascii="Arial Narrow" w:hAnsi="Arial Narrow" w:cs="Calibri"/>
        </w:rPr>
        <w:t> ; 250 PR5</w:t>
      </w:r>
    </w:p>
    <w:p w:rsidR="00DD13F1" w:rsidRPr="00EE7F0C" w:rsidRDefault="00DD13F1" w:rsidP="00DD13F1">
      <w:pPr>
        <w:pStyle w:val="NormalWeb"/>
        <w:rPr>
          <w:lang w:val="en-US"/>
        </w:rPr>
      </w:pPr>
      <w:proofErr w:type="gramStart"/>
      <w:r>
        <w:rPr>
          <w:rStyle w:val="lev"/>
          <w:rFonts w:ascii="Arial Narrow" w:hAnsi="Arial Narrow" w:cs="Calibri"/>
          <w:lang w:val="en-US"/>
        </w:rPr>
        <w:t xml:space="preserve">Aprilia </w:t>
      </w:r>
      <w:r>
        <w:rPr>
          <w:rFonts w:ascii="Arial Narrow" w:hAnsi="Arial Narrow" w:cs="Calibri"/>
          <w:lang w:val="en-US"/>
        </w:rPr>
        <w:t>:</w:t>
      </w:r>
      <w:proofErr w:type="gramEnd"/>
      <w:r>
        <w:rPr>
          <w:rFonts w:ascii="Arial Narrow" w:hAnsi="Arial Narrow" w:cs="Calibri"/>
          <w:lang w:val="en-US"/>
        </w:rPr>
        <w:t xml:space="preserve"> 125 RX ; 125 RXV</w:t>
      </w:r>
    </w:p>
    <w:p w:rsidR="00DD13F1" w:rsidRPr="00EE7F0C" w:rsidRDefault="00DD13F1" w:rsidP="00DD13F1">
      <w:pPr>
        <w:pStyle w:val="NormalWeb"/>
        <w:rPr>
          <w:lang w:val="en-US"/>
        </w:rPr>
      </w:pPr>
      <w:proofErr w:type="spellStart"/>
      <w:proofErr w:type="gramStart"/>
      <w:r>
        <w:rPr>
          <w:rStyle w:val="lev"/>
          <w:rFonts w:ascii="Arial Narrow" w:hAnsi="Arial Narrow" w:cs="Calibri"/>
          <w:lang w:val="en-US"/>
        </w:rPr>
        <w:t>Asiawing</w:t>
      </w:r>
      <w:proofErr w:type="spellEnd"/>
      <w:r>
        <w:rPr>
          <w:rFonts w:ascii="Arial Narrow" w:hAnsi="Arial Narrow" w:cs="Calibri"/>
          <w:lang w:val="en-US"/>
        </w:rPr>
        <w:t> :</w:t>
      </w:r>
      <w:proofErr w:type="gramEnd"/>
      <w:r>
        <w:rPr>
          <w:rFonts w:ascii="Arial Narrow" w:hAnsi="Arial Narrow" w:cs="Calibri"/>
          <w:lang w:val="en-US"/>
        </w:rPr>
        <w:t xml:space="preserve"> NC 250 ; LX 450</w:t>
      </w:r>
    </w:p>
    <w:p w:rsidR="00DD13F1" w:rsidRPr="00EE7F0C" w:rsidRDefault="00DD13F1" w:rsidP="00DD13F1">
      <w:pPr>
        <w:pStyle w:val="NormalWeb"/>
        <w:rPr>
          <w:lang w:val="en-US"/>
        </w:rPr>
      </w:pPr>
      <w:proofErr w:type="gramStart"/>
      <w:r>
        <w:rPr>
          <w:rStyle w:val="lev"/>
          <w:rFonts w:ascii="Arial Narrow" w:hAnsi="Arial Narrow" w:cs="Calibri"/>
          <w:lang w:val="en-US"/>
        </w:rPr>
        <w:t xml:space="preserve">Beta </w:t>
      </w:r>
      <w:r>
        <w:rPr>
          <w:rFonts w:ascii="Arial Narrow" w:hAnsi="Arial Narrow" w:cs="Calibri"/>
          <w:lang w:val="en-US"/>
        </w:rPr>
        <w:t>:</w:t>
      </w:r>
      <w:proofErr w:type="gramEnd"/>
      <w:r>
        <w:rPr>
          <w:rFonts w:ascii="Arial Narrow" w:hAnsi="Arial Narrow" w:cs="Calibri"/>
          <w:lang w:val="en-US"/>
        </w:rPr>
        <w:t xml:space="preserve"> 125 RE ; 125 RR ; 125 RR LC ; 125 Urban ; 125 Alp ; 200 Alp ; 300 X-Trainer ; 400 Alp</w:t>
      </w:r>
    </w:p>
    <w:p w:rsidR="00DD13F1" w:rsidRPr="00EE7F0C" w:rsidRDefault="00DD13F1" w:rsidP="00DD13F1">
      <w:pPr>
        <w:pStyle w:val="NormalWeb"/>
        <w:rPr>
          <w:lang w:val="en-US"/>
        </w:rPr>
      </w:pPr>
      <w:proofErr w:type="gramStart"/>
      <w:r>
        <w:rPr>
          <w:rStyle w:val="lev"/>
          <w:rFonts w:ascii="Arial Narrow" w:hAnsi="Arial Narrow" w:cs="Calibri"/>
          <w:lang w:val="en-US"/>
        </w:rPr>
        <w:t xml:space="preserve">BMW </w:t>
      </w:r>
      <w:r>
        <w:rPr>
          <w:rFonts w:ascii="Arial Narrow" w:hAnsi="Arial Narrow" w:cs="Calibri"/>
          <w:lang w:val="en-US"/>
        </w:rPr>
        <w:t>:</w:t>
      </w:r>
      <w:proofErr w:type="gramEnd"/>
      <w:r>
        <w:rPr>
          <w:rFonts w:ascii="Arial Narrow" w:hAnsi="Arial Narrow" w:cs="Calibri"/>
          <w:lang w:val="en-US"/>
        </w:rPr>
        <w:t xml:space="preserve"> F 650 ; G 650 X</w:t>
      </w:r>
    </w:p>
    <w:p w:rsidR="00DD13F1" w:rsidRPr="00EE7F0C" w:rsidRDefault="00DD13F1" w:rsidP="00DD13F1">
      <w:pPr>
        <w:pStyle w:val="NormalWeb"/>
        <w:rPr>
          <w:lang w:val="en-US"/>
        </w:rPr>
      </w:pPr>
      <w:r>
        <w:rPr>
          <w:rStyle w:val="lev"/>
          <w:rFonts w:ascii="Arial Narrow" w:hAnsi="Arial Narrow" w:cs="Calibri"/>
          <w:lang w:val="en-US"/>
        </w:rPr>
        <w:lastRenderedPageBreak/>
        <w:t xml:space="preserve">CH </w:t>
      </w:r>
      <w:proofErr w:type="gramStart"/>
      <w:r>
        <w:rPr>
          <w:rStyle w:val="lev"/>
          <w:rFonts w:ascii="Arial Narrow" w:hAnsi="Arial Narrow" w:cs="Calibri"/>
          <w:lang w:val="en-US"/>
        </w:rPr>
        <w:t>Racing :</w:t>
      </w:r>
      <w:proofErr w:type="gramEnd"/>
      <w:r>
        <w:rPr>
          <w:rStyle w:val="lev"/>
          <w:rFonts w:ascii="Arial Narrow" w:hAnsi="Arial Narrow" w:cs="Calibri"/>
          <w:lang w:val="en-US"/>
        </w:rPr>
        <w:t xml:space="preserve"> </w:t>
      </w:r>
      <w:r>
        <w:rPr>
          <w:rFonts w:ascii="Arial Narrow" w:hAnsi="Arial Narrow" w:cs="Calibri"/>
          <w:lang w:val="en-US"/>
        </w:rPr>
        <w:t>WXE 125</w:t>
      </w:r>
    </w:p>
    <w:p w:rsidR="00DD13F1" w:rsidRDefault="00DD13F1" w:rsidP="00DD13F1">
      <w:pPr>
        <w:pStyle w:val="NormalWeb"/>
      </w:pPr>
      <w:proofErr w:type="spellStart"/>
      <w:r>
        <w:rPr>
          <w:rStyle w:val="lev"/>
          <w:rFonts w:ascii="Arial Narrow" w:hAnsi="Arial Narrow" w:cs="Calibri"/>
        </w:rPr>
        <w:t>Cagiva</w:t>
      </w:r>
      <w:proofErr w:type="spellEnd"/>
      <w:r>
        <w:rPr>
          <w:rFonts w:ascii="Arial Narrow" w:hAnsi="Arial Narrow" w:cs="Calibri"/>
        </w:rPr>
        <w:t xml:space="preserve"> : 125 K7 ; 125 W8 ; 350 TE ; 500 TE</w:t>
      </w:r>
    </w:p>
    <w:p w:rsidR="00661D45" w:rsidRDefault="00661D45" w:rsidP="00DD13F1">
      <w:pPr>
        <w:pStyle w:val="NormalWeb"/>
        <w:rPr>
          <w:rStyle w:val="lev"/>
          <w:rFonts w:ascii="Arial Narrow" w:hAnsi="Arial Narrow" w:cs="Calibri"/>
        </w:rPr>
      </w:pPr>
    </w:p>
    <w:p w:rsidR="00DD13F1" w:rsidRDefault="00DD13F1" w:rsidP="00DD13F1">
      <w:pPr>
        <w:pStyle w:val="NormalWeb"/>
      </w:pPr>
      <w:proofErr w:type="spellStart"/>
      <w:r>
        <w:rPr>
          <w:rStyle w:val="lev"/>
          <w:rFonts w:ascii="Arial Narrow" w:hAnsi="Arial Narrow" w:cs="Calibri"/>
        </w:rPr>
        <w:t>Derbi</w:t>
      </w:r>
      <w:proofErr w:type="spellEnd"/>
      <w:r>
        <w:rPr>
          <w:rStyle w:val="lev"/>
          <w:rFonts w:ascii="Arial Narrow" w:hAnsi="Arial Narrow" w:cs="Calibri"/>
        </w:rPr>
        <w:t> </w:t>
      </w:r>
      <w:r>
        <w:rPr>
          <w:rFonts w:ascii="Arial Narrow" w:hAnsi="Arial Narrow" w:cs="Calibri"/>
        </w:rPr>
        <w:t xml:space="preserve">: 125 </w:t>
      </w:r>
      <w:proofErr w:type="spellStart"/>
      <w:r>
        <w:rPr>
          <w:rFonts w:ascii="Arial Narrow" w:hAnsi="Arial Narrow" w:cs="Calibri"/>
        </w:rPr>
        <w:t>Senda</w:t>
      </w:r>
      <w:proofErr w:type="spellEnd"/>
      <w:r>
        <w:rPr>
          <w:rFonts w:ascii="Arial Narrow" w:hAnsi="Arial Narrow" w:cs="Calibri"/>
        </w:rPr>
        <w:t xml:space="preserve"> DRD</w:t>
      </w:r>
    </w:p>
    <w:p w:rsidR="00DD13F1" w:rsidRPr="00EE7F0C" w:rsidRDefault="00DD13F1" w:rsidP="00DD13F1">
      <w:pPr>
        <w:pStyle w:val="NormalWeb"/>
        <w:rPr>
          <w:lang w:val="en-US"/>
        </w:rPr>
      </w:pPr>
      <w:proofErr w:type="spellStart"/>
      <w:proofErr w:type="gramStart"/>
      <w:r>
        <w:rPr>
          <w:rStyle w:val="lev"/>
          <w:rFonts w:ascii="Arial Narrow" w:hAnsi="Arial Narrow" w:cs="Calibri"/>
          <w:lang w:val="en-US"/>
        </w:rPr>
        <w:t>Fantic</w:t>
      </w:r>
      <w:proofErr w:type="spellEnd"/>
      <w:r>
        <w:rPr>
          <w:rStyle w:val="lev"/>
          <w:rFonts w:ascii="Arial Narrow" w:hAnsi="Arial Narrow" w:cs="Calibri"/>
          <w:lang w:val="en-US"/>
        </w:rPr>
        <w:t> :</w:t>
      </w:r>
      <w:proofErr w:type="gramEnd"/>
      <w:r>
        <w:rPr>
          <w:rStyle w:val="lev"/>
          <w:rFonts w:ascii="Arial Narrow" w:hAnsi="Arial Narrow" w:cs="Calibri"/>
          <w:lang w:val="en-US"/>
        </w:rPr>
        <w:t xml:space="preserve"> </w:t>
      </w:r>
      <w:r>
        <w:rPr>
          <w:rFonts w:ascii="Arial Narrow" w:hAnsi="Arial Narrow" w:cs="Calibri"/>
          <w:lang w:val="en-US"/>
        </w:rPr>
        <w:t>125 RC 4-T ; 200 RC 4-T</w:t>
      </w:r>
    </w:p>
    <w:p w:rsidR="00DD13F1" w:rsidRPr="00EE7F0C" w:rsidRDefault="00DD13F1" w:rsidP="00DD13F1">
      <w:pPr>
        <w:pStyle w:val="NormalWeb"/>
        <w:rPr>
          <w:lang w:val="en-US"/>
        </w:rPr>
      </w:pPr>
      <w:r>
        <w:rPr>
          <w:rStyle w:val="lev"/>
          <w:rFonts w:ascii="Arial Narrow" w:hAnsi="Arial Narrow" w:cs="Calibri"/>
          <w:lang w:val="en-US"/>
        </w:rPr>
        <w:t xml:space="preserve">Gas </w:t>
      </w:r>
      <w:proofErr w:type="spellStart"/>
      <w:proofErr w:type="gramStart"/>
      <w:r>
        <w:rPr>
          <w:rStyle w:val="lev"/>
          <w:rFonts w:ascii="Arial Narrow" w:hAnsi="Arial Narrow" w:cs="Calibri"/>
          <w:lang w:val="en-US"/>
        </w:rPr>
        <w:t>Gas</w:t>
      </w:r>
      <w:proofErr w:type="spellEnd"/>
      <w:r>
        <w:rPr>
          <w:rStyle w:val="lev"/>
          <w:rFonts w:ascii="Arial Narrow" w:hAnsi="Arial Narrow" w:cs="Calibri"/>
          <w:lang w:val="en-US"/>
        </w:rPr>
        <w:t> </w:t>
      </w:r>
      <w:r>
        <w:rPr>
          <w:rFonts w:ascii="Arial Narrow" w:hAnsi="Arial Narrow" w:cs="Calibri"/>
          <w:lang w:val="en-US"/>
        </w:rPr>
        <w:t>:</w:t>
      </w:r>
      <w:proofErr w:type="gramEnd"/>
      <w:r>
        <w:rPr>
          <w:rFonts w:ascii="Arial Narrow" w:hAnsi="Arial Narrow" w:cs="Calibri"/>
          <w:lang w:val="en-US"/>
        </w:rPr>
        <w:t xml:space="preserve"> 125 Halley ; 125 </w:t>
      </w:r>
      <w:proofErr w:type="spellStart"/>
      <w:r>
        <w:rPr>
          <w:rFonts w:ascii="Arial Narrow" w:hAnsi="Arial Narrow" w:cs="Calibri"/>
          <w:lang w:val="en-US"/>
        </w:rPr>
        <w:t>Pampera</w:t>
      </w:r>
      <w:proofErr w:type="spellEnd"/>
      <w:r>
        <w:rPr>
          <w:rFonts w:ascii="Arial Narrow" w:hAnsi="Arial Narrow" w:cs="Calibri"/>
          <w:lang w:val="en-US"/>
        </w:rPr>
        <w:t xml:space="preserve"> ; 125 </w:t>
      </w:r>
      <w:proofErr w:type="spellStart"/>
      <w:r>
        <w:rPr>
          <w:rFonts w:ascii="Arial Narrow" w:hAnsi="Arial Narrow" w:cs="Calibri"/>
          <w:lang w:val="en-US"/>
        </w:rPr>
        <w:t>Randonnée</w:t>
      </w:r>
      <w:proofErr w:type="spellEnd"/>
      <w:r>
        <w:rPr>
          <w:rFonts w:ascii="Arial Narrow" w:hAnsi="Arial Narrow" w:cs="Calibri"/>
          <w:lang w:val="en-US"/>
        </w:rPr>
        <w:t xml:space="preserve"> ; 200 Hobby ; 250 </w:t>
      </w:r>
      <w:proofErr w:type="spellStart"/>
      <w:r>
        <w:rPr>
          <w:rFonts w:ascii="Arial Narrow" w:hAnsi="Arial Narrow" w:cs="Calibri"/>
          <w:lang w:val="en-US"/>
        </w:rPr>
        <w:t>Pampera</w:t>
      </w:r>
      <w:proofErr w:type="spellEnd"/>
      <w:r>
        <w:rPr>
          <w:rFonts w:ascii="Arial Narrow" w:hAnsi="Arial Narrow" w:cs="Calibri"/>
          <w:lang w:val="en-US"/>
        </w:rPr>
        <w:t xml:space="preserve"> ; 320 </w:t>
      </w:r>
      <w:proofErr w:type="spellStart"/>
      <w:r>
        <w:rPr>
          <w:rFonts w:ascii="Arial Narrow" w:hAnsi="Arial Narrow" w:cs="Calibri"/>
          <w:lang w:val="en-US"/>
        </w:rPr>
        <w:t>Pampera</w:t>
      </w:r>
      <w:proofErr w:type="spellEnd"/>
      <w:r>
        <w:rPr>
          <w:rFonts w:ascii="Arial Narrow" w:hAnsi="Arial Narrow" w:cs="Calibri"/>
          <w:lang w:val="en-US"/>
        </w:rPr>
        <w:t xml:space="preserve"> ; 450 Halley ; 450 </w:t>
      </w:r>
      <w:proofErr w:type="spellStart"/>
      <w:r>
        <w:rPr>
          <w:rFonts w:ascii="Arial Narrow" w:hAnsi="Arial Narrow" w:cs="Calibri"/>
          <w:lang w:val="en-US"/>
        </w:rPr>
        <w:t>Pampera</w:t>
      </w:r>
      <w:proofErr w:type="spellEnd"/>
    </w:p>
    <w:p w:rsidR="00DD13F1" w:rsidRPr="00EE7F0C" w:rsidRDefault="00DD13F1" w:rsidP="00DD13F1">
      <w:pPr>
        <w:pStyle w:val="NormalWeb"/>
        <w:rPr>
          <w:lang w:val="en-US"/>
        </w:rPr>
      </w:pPr>
      <w:proofErr w:type="gramStart"/>
      <w:r>
        <w:rPr>
          <w:rStyle w:val="lev"/>
          <w:rFonts w:ascii="Arial Narrow" w:hAnsi="Arial Narrow" w:cs="Calibri"/>
          <w:lang w:val="en-US"/>
        </w:rPr>
        <w:t>Honda</w:t>
      </w:r>
      <w:r>
        <w:rPr>
          <w:rFonts w:ascii="Arial Narrow" w:hAnsi="Arial Narrow" w:cs="Calibri"/>
          <w:lang w:val="en-US"/>
        </w:rPr>
        <w:t xml:space="preserve"> :</w:t>
      </w:r>
      <w:proofErr w:type="gramEnd"/>
      <w:r>
        <w:rPr>
          <w:rFonts w:ascii="Arial Narrow" w:hAnsi="Arial Narrow" w:cs="Calibri"/>
          <w:lang w:val="en-US"/>
        </w:rPr>
        <w:t xml:space="preserve"> 125 CRM ; 125 MTX ; 125 XLR ; 125 XR ; 200 CRM ; 200 MTX ; 200 XLR  ; 200 XR ; 250 CRF-L ; 250 CRM ; 250 XLR  ; 250 XR ; 350 XLR ; 350 XR ; 400 XR ; 500 XLR ; 600 XLR ; 600 XR ; 650 XR</w:t>
      </w:r>
    </w:p>
    <w:p w:rsidR="00DD13F1" w:rsidRPr="00EE7F0C" w:rsidRDefault="00DD13F1" w:rsidP="00DD13F1">
      <w:pPr>
        <w:pStyle w:val="NormalWeb"/>
        <w:rPr>
          <w:lang w:val="en-US"/>
        </w:rPr>
      </w:pPr>
      <w:proofErr w:type="gramStart"/>
      <w:r>
        <w:rPr>
          <w:rStyle w:val="lev"/>
          <w:rFonts w:ascii="Arial Narrow" w:hAnsi="Arial Narrow" w:cs="Calibri"/>
          <w:lang w:val="en-US"/>
        </w:rPr>
        <w:t>HM</w:t>
      </w:r>
      <w:r>
        <w:rPr>
          <w:rFonts w:ascii="Arial Narrow" w:hAnsi="Arial Narrow" w:cs="Calibri"/>
          <w:lang w:val="en-US"/>
        </w:rPr>
        <w:t xml:space="preserve"> :</w:t>
      </w:r>
      <w:proofErr w:type="gramEnd"/>
      <w:r>
        <w:rPr>
          <w:rFonts w:ascii="Arial Narrow" w:hAnsi="Arial Narrow" w:cs="Calibri"/>
          <w:lang w:val="en-US"/>
        </w:rPr>
        <w:t xml:space="preserve"> 125 CRE-F ; 125 CRE-RR ; 125 </w:t>
      </w:r>
      <w:proofErr w:type="spellStart"/>
      <w:r>
        <w:rPr>
          <w:rFonts w:ascii="Arial Narrow" w:hAnsi="Arial Narrow" w:cs="Calibri"/>
          <w:lang w:val="en-US"/>
        </w:rPr>
        <w:t>Locusta</w:t>
      </w:r>
      <w:proofErr w:type="spellEnd"/>
      <w:r>
        <w:rPr>
          <w:rFonts w:ascii="Arial Narrow" w:hAnsi="Arial Narrow" w:cs="Calibri"/>
          <w:lang w:val="en-US"/>
        </w:rPr>
        <w:t xml:space="preserve"> ; 200 </w:t>
      </w:r>
      <w:proofErr w:type="spellStart"/>
      <w:r>
        <w:rPr>
          <w:rFonts w:ascii="Arial Narrow" w:hAnsi="Arial Narrow" w:cs="Calibri"/>
          <w:lang w:val="en-US"/>
        </w:rPr>
        <w:t>Locusta</w:t>
      </w:r>
      <w:proofErr w:type="spellEnd"/>
      <w:r>
        <w:rPr>
          <w:rFonts w:ascii="Arial Narrow" w:hAnsi="Arial Narrow" w:cs="Calibri"/>
          <w:lang w:val="en-US"/>
        </w:rPr>
        <w:t> ; 230 CRF</w:t>
      </w:r>
    </w:p>
    <w:p w:rsidR="00DD13F1" w:rsidRDefault="00DD13F1" w:rsidP="00DD13F1">
      <w:pPr>
        <w:pStyle w:val="NormalWeb"/>
      </w:pPr>
      <w:r>
        <w:rPr>
          <w:rStyle w:val="lev"/>
          <w:rFonts w:ascii="Arial Narrow" w:hAnsi="Arial Narrow" w:cs="Calibri"/>
        </w:rPr>
        <w:t>HRD </w:t>
      </w:r>
      <w:r>
        <w:rPr>
          <w:rFonts w:ascii="Arial Narrow" w:hAnsi="Arial Narrow" w:cs="Calibri"/>
        </w:rPr>
        <w:t>: 125 Enduro 4-T</w:t>
      </w:r>
    </w:p>
    <w:p w:rsidR="00DD13F1" w:rsidRDefault="00DD13F1" w:rsidP="00DD13F1">
      <w:pPr>
        <w:pStyle w:val="NormalWeb"/>
      </w:pPr>
      <w:proofErr w:type="spellStart"/>
      <w:r>
        <w:rPr>
          <w:rStyle w:val="lev"/>
          <w:rFonts w:ascii="Arial Narrow" w:hAnsi="Arial Narrow" w:cs="Calibri"/>
        </w:rPr>
        <w:t>Husqvarna</w:t>
      </w:r>
      <w:proofErr w:type="spellEnd"/>
      <w:r>
        <w:rPr>
          <w:rStyle w:val="lev"/>
          <w:rFonts w:ascii="Arial Narrow" w:hAnsi="Arial Narrow" w:cs="Calibri"/>
        </w:rPr>
        <w:t xml:space="preserve"> </w:t>
      </w:r>
      <w:r>
        <w:rPr>
          <w:rFonts w:ascii="Arial Narrow" w:hAnsi="Arial Narrow" w:cs="Calibri"/>
        </w:rPr>
        <w:t>: 125 WRE ; 125 TE 4-</w:t>
      </w:r>
      <w:proofErr w:type="gramStart"/>
      <w:r>
        <w:rPr>
          <w:rFonts w:ascii="Arial Narrow" w:hAnsi="Arial Narrow" w:cs="Calibri"/>
        </w:rPr>
        <w:t>T;</w:t>
      </w:r>
      <w:proofErr w:type="gramEnd"/>
      <w:r>
        <w:rPr>
          <w:rFonts w:ascii="Arial Narrow" w:hAnsi="Arial Narrow" w:cs="Calibri"/>
        </w:rPr>
        <w:t xml:space="preserve"> 410 TE-E ;  610 TE-E ; 650 Terra</w:t>
      </w:r>
    </w:p>
    <w:p w:rsidR="00DD13F1" w:rsidRDefault="00DD13F1" w:rsidP="00DD13F1">
      <w:pPr>
        <w:pStyle w:val="NormalWeb"/>
      </w:pPr>
      <w:r>
        <w:rPr>
          <w:rStyle w:val="lev"/>
          <w:rFonts w:ascii="Arial Narrow" w:hAnsi="Arial Narrow" w:cs="Calibri"/>
        </w:rPr>
        <w:t xml:space="preserve">Kawasaki </w:t>
      </w:r>
      <w:r>
        <w:rPr>
          <w:rFonts w:ascii="Arial Narrow" w:hAnsi="Arial Narrow" w:cs="Calibri"/>
        </w:rPr>
        <w:t>: 125 KDX ; 125 KLX ; 125 KMX ; 200 KDX ; 200 KMX ; 220 KDX ; 250 KDX ; 250 KLX ; 250 KLX-R ; 300 KLX-R ; 600 KLR ; 650 KLX-R</w:t>
      </w:r>
    </w:p>
    <w:p w:rsidR="00DD13F1" w:rsidRPr="00EE7F0C" w:rsidRDefault="00DD13F1" w:rsidP="00DD13F1">
      <w:pPr>
        <w:pStyle w:val="NormalWeb"/>
        <w:rPr>
          <w:lang w:val="en-US"/>
        </w:rPr>
      </w:pPr>
      <w:proofErr w:type="gramStart"/>
      <w:r>
        <w:rPr>
          <w:rStyle w:val="lev"/>
          <w:rFonts w:ascii="Arial Narrow" w:hAnsi="Arial Narrow" w:cs="Calibri"/>
          <w:lang w:val="en-US"/>
        </w:rPr>
        <w:t>KTM</w:t>
      </w:r>
      <w:r>
        <w:rPr>
          <w:rFonts w:ascii="Arial Narrow" w:hAnsi="Arial Narrow" w:cs="Calibri"/>
          <w:lang w:val="en-US"/>
        </w:rPr>
        <w:t xml:space="preserve"> :</w:t>
      </w:r>
      <w:proofErr w:type="gramEnd"/>
      <w:r>
        <w:rPr>
          <w:rFonts w:ascii="Arial Narrow" w:hAnsi="Arial Narrow" w:cs="Calibri"/>
          <w:lang w:val="en-US"/>
        </w:rPr>
        <w:t xml:space="preserve"> 125 LC2 ; 125 EXE ; 250 Freeride ; 350 Freeride ; 400 LC4 ; 600 LC4 ; 640 Adventure ; 690 </w:t>
      </w:r>
      <w:proofErr w:type="spellStart"/>
      <w:r>
        <w:rPr>
          <w:rFonts w:ascii="Arial Narrow" w:hAnsi="Arial Narrow" w:cs="Calibri"/>
          <w:lang w:val="en-US"/>
        </w:rPr>
        <w:t>Enduro</w:t>
      </w:r>
      <w:proofErr w:type="spellEnd"/>
    </w:p>
    <w:p w:rsidR="00DD13F1" w:rsidRDefault="00DD13F1" w:rsidP="00DD13F1">
      <w:pPr>
        <w:pStyle w:val="NormalWeb"/>
      </w:pPr>
      <w:r>
        <w:rPr>
          <w:rStyle w:val="lev"/>
          <w:rFonts w:ascii="Arial Narrow" w:hAnsi="Arial Narrow" w:cs="Calibri"/>
        </w:rPr>
        <w:t>Ossa</w:t>
      </w:r>
      <w:r>
        <w:rPr>
          <w:rFonts w:ascii="Arial Narrow" w:hAnsi="Arial Narrow" w:cs="Calibri"/>
        </w:rPr>
        <w:t> : 280 Explorer</w:t>
      </w:r>
    </w:p>
    <w:p w:rsidR="00DD13F1" w:rsidRDefault="00DD13F1" w:rsidP="00DD13F1">
      <w:pPr>
        <w:pStyle w:val="NormalWeb"/>
      </w:pPr>
      <w:proofErr w:type="spellStart"/>
      <w:r>
        <w:rPr>
          <w:rStyle w:val="lev"/>
          <w:rFonts w:ascii="Arial Narrow" w:hAnsi="Arial Narrow" w:cs="Calibri"/>
        </w:rPr>
        <w:t>Rieju</w:t>
      </w:r>
      <w:proofErr w:type="spellEnd"/>
      <w:r>
        <w:rPr>
          <w:rStyle w:val="lev"/>
          <w:rFonts w:ascii="Arial Narrow" w:hAnsi="Arial Narrow" w:cs="Calibri"/>
        </w:rPr>
        <w:t> </w:t>
      </w:r>
      <w:r>
        <w:rPr>
          <w:rFonts w:ascii="Arial Narrow" w:hAnsi="Arial Narrow" w:cs="Calibri"/>
        </w:rPr>
        <w:t>: 125 Marathon ; 125 Tango ; 250 Tango</w:t>
      </w:r>
    </w:p>
    <w:p w:rsidR="00DD13F1" w:rsidRDefault="00DD13F1" w:rsidP="00DD13F1">
      <w:pPr>
        <w:pStyle w:val="NormalWeb"/>
      </w:pPr>
      <w:proofErr w:type="spellStart"/>
      <w:r>
        <w:rPr>
          <w:rStyle w:val="lev"/>
          <w:rFonts w:ascii="Arial Narrow" w:hAnsi="Arial Narrow" w:cs="Calibri"/>
        </w:rPr>
        <w:t>Scorpa</w:t>
      </w:r>
      <w:proofErr w:type="spellEnd"/>
      <w:r>
        <w:rPr>
          <w:rFonts w:ascii="Arial Narrow" w:hAnsi="Arial Narrow" w:cs="Calibri"/>
        </w:rPr>
        <w:t> : 125 TY-F ; 125 T-Ride ; 250 T-Ride ; 280 T-Ride</w:t>
      </w:r>
    </w:p>
    <w:p w:rsidR="00DD13F1" w:rsidRPr="00EE7F0C" w:rsidRDefault="00DD13F1" w:rsidP="00DD13F1">
      <w:pPr>
        <w:pStyle w:val="NormalWeb"/>
        <w:rPr>
          <w:lang w:val="en-US"/>
        </w:rPr>
      </w:pPr>
      <w:proofErr w:type="spellStart"/>
      <w:proofErr w:type="gramStart"/>
      <w:r>
        <w:rPr>
          <w:rStyle w:val="lev"/>
          <w:rFonts w:ascii="Arial Narrow" w:hAnsi="Arial Narrow" w:cs="Calibri"/>
          <w:lang w:val="en-US"/>
        </w:rPr>
        <w:t>Sherco</w:t>
      </w:r>
      <w:proofErr w:type="spellEnd"/>
      <w:r>
        <w:rPr>
          <w:rFonts w:ascii="Arial Narrow" w:hAnsi="Arial Narrow" w:cs="Calibri"/>
          <w:lang w:val="en-US"/>
        </w:rPr>
        <w:t> :</w:t>
      </w:r>
      <w:proofErr w:type="gramEnd"/>
      <w:r>
        <w:rPr>
          <w:rFonts w:ascii="Arial Narrow" w:hAnsi="Arial Narrow" w:cs="Calibri"/>
          <w:lang w:val="en-US"/>
        </w:rPr>
        <w:t xml:space="preserve"> 125 City Corp ; 125 SE ; 125 X-Ride ; 290 X-Ride</w:t>
      </w:r>
    </w:p>
    <w:p w:rsidR="00DD13F1" w:rsidRPr="00EE7F0C" w:rsidRDefault="00DD13F1" w:rsidP="00DD13F1">
      <w:pPr>
        <w:pStyle w:val="NormalWeb"/>
        <w:rPr>
          <w:lang w:val="en-US"/>
        </w:rPr>
      </w:pPr>
      <w:proofErr w:type="gramStart"/>
      <w:r>
        <w:rPr>
          <w:rStyle w:val="lev"/>
          <w:rFonts w:ascii="Arial Narrow" w:hAnsi="Arial Narrow" w:cs="Calibri"/>
          <w:lang w:val="en-US"/>
        </w:rPr>
        <w:t xml:space="preserve">Suzuki </w:t>
      </w:r>
      <w:r>
        <w:rPr>
          <w:rFonts w:ascii="Arial Narrow" w:hAnsi="Arial Narrow" w:cs="Calibri"/>
          <w:lang w:val="en-US"/>
        </w:rPr>
        <w:t>:</w:t>
      </w:r>
      <w:proofErr w:type="gramEnd"/>
      <w:r>
        <w:rPr>
          <w:rFonts w:ascii="Arial Narrow" w:hAnsi="Arial Narrow" w:cs="Calibri"/>
          <w:lang w:val="en-US"/>
        </w:rPr>
        <w:t xml:space="preserve"> 125 DR ; 125 TSR ; 200 DR ; 200 TSR ; 250 DR ; 350 DR ; 400 DR-ZE ; 400 DR-SE ; 600 DR ; 650 DR</w:t>
      </w:r>
    </w:p>
    <w:p w:rsidR="00DD13F1" w:rsidRPr="00EE7F0C" w:rsidRDefault="00DD13F1" w:rsidP="00DD13F1">
      <w:pPr>
        <w:pStyle w:val="NormalWeb"/>
        <w:rPr>
          <w:lang w:val="en-US"/>
        </w:rPr>
      </w:pPr>
      <w:proofErr w:type="gramStart"/>
      <w:r>
        <w:rPr>
          <w:rStyle w:val="lev"/>
          <w:rFonts w:ascii="Arial Narrow" w:hAnsi="Arial Narrow" w:cs="Calibri"/>
          <w:lang w:val="en-US"/>
        </w:rPr>
        <w:t>SWM</w:t>
      </w:r>
      <w:r>
        <w:rPr>
          <w:rFonts w:ascii="Arial Narrow" w:hAnsi="Arial Narrow" w:cs="Calibri"/>
          <w:lang w:val="en-US"/>
        </w:rPr>
        <w:t> :</w:t>
      </w:r>
      <w:proofErr w:type="gramEnd"/>
      <w:r>
        <w:rPr>
          <w:rFonts w:ascii="Arial Narrow" w:hAnsi="Arial Narrow" w:cs="Calibri"/>
          <w:lang w:val="en-US"/>
        </w:rPr>
        <w:t xml:space="preserve"> RS 125 R ; RS 650 R</w:t>
      </w:r>
    </w:p>
    <w:p w:rsidR="00DD13F1" w:rsidRDefault="00DD13F1" w:rsidP="00DD13F1">
      <w:pPr>
        <w:pStyle w:val="NormalWeb"/>
        <w:rPr>
          <w:rFonts w:ascii="Arial Narrow" w:hAnsi="Arial Narrow" w:cs="Calibri"/>
          <w:lang w:val="en-US"/>
        </w:rPr>
      </w:pPr>
      <w:proofErr w:type="gramStart"/>
      <w:r>
        <w:rPr>
          <w:rStyle w:val="lev"/>
          <w:rFonts w:ascii="Arial Narrow" w:hAnsi="Arial Narrow" w:cs="Calibri"/>
          <w:lang w:val="en-US"/>
        </w:rPr>
        <w:t xml:space="preserve">Yamaha </w:t>
      </w:r>
      <w:r>
        <w:rPr>
          <w:rFonts w:ascii="Arial Narrow" w:hAnsi="Arial Narrow" w:cs="Calibri"/>
          <w:lang w:val="en-US"/>
        </w:rPr>
        <w:t>:</w:t>
      </w:r>
      <w:proofErr w:type="gramEnd"/>
      <w:r>
        <w:rPr>
          <w:rFonts w:ascii="Arial Narrow" w:hAnsi="Arial Narrow" w:cs="Calibri"/>
          <w:lang w:val="en-US"/>
        </w:rPr>
        <w:t xml:space="preserve"> 125 DTR ; 125 XT ; 125 WR-R 4-T ; 200 DTR ; 200 WR ; 225 TT ; 250 </w:t>
      </w:r>
      <w:proofErr w:type="spellStart"/>
      <w:r>
        <w:rPr>
          <w:rFonts w:ascii="Arial Narrow" w:hAnsi="Arial Narrow" w:cs="Calibri"/>
          <w:lang w:val="en-US"/>
        </w:rPr>
        <w:t>Tricker</w:t>
      </w:r>
      <w:proofErr w:type="spellEnd"/>
      <w:r>
        <w:rPr>
          <w:rFonts w:ascii="Arial Narrow" w:hAnsi="Arial Narrow" w:cs="Calibri"/>
          <w:lang w:val="en-US"/>
        </w:rPr>
        <w:t> ; 250 TT ; 250 TTR ; 250 WR-R ; 250 XT ; 350 TT ; 350 XT ; 600 TT ; 600 XT ; 660 XT-R ; 660 XTZ</w:t>
      </w:r>
    </w:p>
    <w:p w:rsidR="00DD13F1" w:rsidRDefault="00DD13F1" w:rsidP="00DD13F1">
      <w:pPr>
        <w:pStyle w:val="NormalWeb"/>
        <w:rPr>
          <w:lang w:val="en-US"/>
        </w:rPr>
      </w:pPr>
    </w:p>
    <w:p w:rsidR="00661D45" w:rsidRPr="00EE7F0C" w:rsidRDefault="00661D45" w:rsidP="00DD13F1">
      <w:pPr>
        <w:pStyle w:val="NormalWeb"/>
        <w:rPr>
          <w:lang w:val="en-US"/>
        </w:rPr>
      </w:pPr>
    </w:p>
    <w:p w:rsidR="00DD13F1" w:rsidRDefault="00DD13F1" w:rsidP="00DD13F1">
      <w:pPr>
        <w:pStyle w:val="Paragraphedeliste"/>
        <w:numPr>
          <w:ilvl w:val="0"/>
          <w:numId w:val="1"/>
        </w:numPr>
        <w:spacing w:after="0" w:line="240" w:lineRule="auto"/>
        <w:jc w:val="both"/>
        <w:rPr>
          <w:rFonts w:ascii="Arial Narrow" w:hAnsi="Arial Narrow"/>
          <w:b/>
          <w:sz w:val="24"/>
          <w:szCs w:val="24"/>
          <w:u w:val="single"/>
        </w:rPr>
      </w:pPr>
      <w:r>
        <w:rPr>
          <w:rFonts w:ascii="Arial Narrow" w:hAnsi="Arial Narrow"/>
          <w:b/>
          <w:sz w:val="24"/>
          <w:szCs w:val="24"/>
          <w:u w:val="single"/>
        </w:rPr>
        <w:lastRenderedPageBreak/>
        <w:t>ITINERAIRES</w:t>
      </w:r>
    </w:p>
    <w:p w:rsidR="00DD13F1" w:rsidRDefault="00DD13F1" w:rsidP="00DD13F1">
      <w:pPr>
        <w:pStyle w:val="Paragraphedeliste"/>
        <w:spacing w:after="0" w:line="240" w:lineRule="auto"/>
        <w:ind w:left="644"/>
        <w:jc w:val="both"/>
        <w:rPr>
          <w:rFonts w:ascii="Arial Narrow" w:hAnsi="Arial Narrow"/>
          <w:b/>
          <w:sz w:val="24"/>
          <w:szCs w:val="24"/>
          <w:u w:val="single"/>
        </w:rPr>
      </w:pPr>
    </w:p>
    <w:p w:rsidR="00DD13F1" w:rsidRDefault="00DD13F1" w:rsidP="00DD13F1">
      <w:pPr>
        <w:pStyle w:val="Paragraphedeliste"/>
        <w:spacing w:after="0" w:line="240" w:lineRule="auto"/>
        <w:ind w:left="0"/>
        <w:jc w:val="both"/>
        <w:rPr>
          <w:rFonts w:ascii="Arial Narrow" w:hAnsi="Arial Narrow"/>
          <w:sz w:val="24"/>
          <w:szCs w:val="24"/>
        </w:rPr>
      </w:pPr>
      <w:r>
        <w:rPr>
          <w:rFonts w:ascii="Arial Narrow" w:hAnsi="Arial Narrow"/>
          <w:sz w:val="24"/>
          <w:szCs w:val="24"/>
        </w:rPr>
        <w:tab/>
        <w:t>Un parcours fléché de 150 km sera à parcourir une seule fois par chaque concurrent.</w:t>
      </w:r>
    </w:p>
    <w:p w:rsidR="00DD13F1" w:rsidRDefault="00DD13F1" w:rsidP="00DD13F1">
      <w:pPr>
        <w:pStyle w:val="Paragraphedeliste"/>
        <w:spacing w:after="0" w:line="240" w:lineRule="auto"/>
        <w:ind w:left="0"/>
        <w:jc w:val="both"/>
        <w:rPr>
          <w:rFonts w:ascii="Arial Narrow" w:hAnsi="Arial Narrow"/>
          <w:sz w:val="24"/>
          <w:szCs w:val="24"/>
        </w:rPr>
      </w:pPr>
      <w:r>
        <w:rPr>
          <w:rFonts w:ascii="Arial Narrow" w:hAnsi="Arial Narrow"/>
          <w:sz w:val="24"/>
          <w:szCs w:val="24"/>
        </w:rPr>
        <w:t>Il comprendra une spéciale en ligne à parcourir une fois et deux spéciales de type banderolées à parcourir deux fois chacune.</w:t>
      </w:r>
    </w:p>
    <w:p w:rsidR="00DD13F1" w:rsidRDefault="00DD13F1" w:rsidP="00DD13F1">
      <w:pPr>
        <w:pStyle w:val="Paragraphedeliste"/>
        <w:spacing w:after="0" w:line="240" w:lineRule="auto"/>
        <w:ind w:left="0"/>
        <w:jc w:val="both"/>
        <w:rPr>
          <w:rFonts w:ascii="Arial Narrow" w:hAnsi="Arial Narrow"/>
          <w:sz w:val="24"/>
          <w:szCs w:val="24"/>
        </w:rPr>
      </w:pPr>
      <w:r>
        <w:rPr>
          <w:rFonts w:ascii="Arial Narrow" w:hAnsi="Arial Narrow"/>
          <w:sz w:val="24"/>
          <w:szCs w:val="24"/>
        </w:rPr>
        <w:t xml:space="preserve"> Pour le contrôle horaire, un CH unique sera situé au Mayet de Montagne, lieu-dit la Boulaire.</w:t>
      </w:r>
    </w:p>
    <w:p w:rsidR="00661D45" w:rsidRDefault="00661D45" w:rsidP="00DD13F1">
      <w:pPr>
        <w:pStyle w:val="Paragraphedeliste"/>
        <w:spacing w:after="0" w:line="240" w:lineRule="auto"/>
        <w:ind w:left="0"/>
        <w:jc w:val="both"/>
        <w:rPr>
          <w:rFonts w:ascii="Arial Narrow" w:hAnsi="Arial Narrow"/>
          <w:sz w:val="24"/>
          <w:szCs w:val="24"/>
        </w:rPr>
      </w:pPr>
    </w:p>
    <w:p w:rsidR="00661D45" w:rsidRDefault="00661D45" w:rsidP="00DD13F1">
      <w:pPr>
        <w:pStyle w:val="Paragraphedeliste"/>
        <w:spacing w:after="0" w:line="240" w:lineRule="auto"/>
        <w:ind w:left="0"/>
        <w:jc w:val="both"/>
        <w:rPr>
          <w:rFonts w:ascii="Arial Narrow" w:hAnsi="Arial Narrow"/>
          <w:sz w:val="24"/>
          <w:szCs w:val="24"/>
        </w:rPr>
      </w:pPr>
    </w:p>
    <w:p w:rsidR="00661D45" w:rsidRDefault="00661D45" w:rsidP="00DD13F1">
      <w:pPr>
        <w:pStyle w:val="Paragraphedeliste"/>
        <w:spacing w:after="0" w:line="240" w:lineRule="auto"/>
        <w:ind w:left="0"/>
        <w:jc w:val="both"/>
        <w:rPr>
          <w:rFonts w:ascii="Arial Narrow" w:hAnsi="Arial Narrow"/>
          <w:sz w:val="24"/>
          <w:szCs w:val="24"/>
        </w:rPr>
      </w:pPr>
    </w:p>
    <w:p w:rsidR="00661D45" w:rsidRDefault="00661D45" w:rsidP="00DD13F1">
      <w:pPr>
        <w:pStyle w:val="Paragraphedeliste"/>
        <w:spacing w:after="0" w:line="240" w:lineRule="auto"/>
        <w:ind w:left="0"/>
        <w:jc w:val="both"/>
        <w:rPr>
          <w:rFonts w:ascii="Arial Narrow" w:hAnsi="Arial Narrow"/>
          <w:sz w:val="24"/>
          <w:szCs w:val="24"/>
        </w:rPr>
      </w:pPr>
    </w:p>
    <w:p w:rsidR="00DD13F1" w:rsidRDefault="00DD13F1" w:rsidP="00DD13F1">
      <w:pPr>
        <w:pStyle w:val="Paragraphedeliste"/>
        <w:spacing w:after="0" w:line="240" w:lineRule="auto"/>
        <w:ind w:left="0"/>
        <w:jc w:val="both"/>
        <w:rPr>
          <w:rFonts w:ascii="Arial Narrow" w:hAnsi="Arial Narrow"/>
          <w:sz w:val="24"/>
          <w:szCs w:val="24"/>
        </w:rPr>
      </w:pPr>
    </w:p>
    <w:p w:rsidR="00DD13F1" w:rsidRDefault="00DD13F1" w:rsidP="00DD13F1">
      <w:pPr>
        <w:pStyle w:val="Paragraphedeliste"/>
        <w:numPr>
          <w:ilvl w:val="0"/>
          <w:numId w:val="1"/>
        </w:numPr>
        <w:spacing w:after="0" w:line="240" w:lineRule="auto"/>
        <w:jc w:val="both"/>
        <w:rPr>
          <w:rFonts w:ascii="Arial Narrow" w:hAnsi="Arial Narrow"/>
          <w:b/>
          <w:sz w:val="24"/>
          <w:szCs w:val="24"/>
          <w:u w:val="single"/>
        </w:rPr>
      </w:pPr>
      <w:r>
        <w:rPr>
          <w:rFonts w:ascii="Arial Narrow" w:hAnsi="Arial Narrow"/>
          <w:b/>
          <w:sz w:val="24"/>
          <w:szCs w:val="24"/>
          <w:u w:val="single"/>
        </w:rPr>
        <w:t>SPECIFICATIONS</w:t>
      </w:r>
    </w:p>
    <w:p w:rsidR="00DD13F1" w:rsidRDefault="00DD13F1" w:rsidP="00DD13F1">
      <w:pPr>
        <w:pStyle w:val="Paragraphedeliste"/>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sz w:val="24"/>
          <w:szCs w:val="24"/>
        </w:rPr>
        <w:tab/>
        <w:t xml:space="preserve">En aucun cas, les pilotes ne devront quitter le parcours fléché et devront respecter scrupuleusement les règles de circulation mises en place par l’organisation et respecter le code de la route. </w:t>
      </w:r>
      <w:r>
        <w:rPr>
          <w:rFonts w:ascii="Arial Narrow" w:hAnsi="Arial Narrow"/>
          <w:b/>
          <w:color w:val="FF0000"/>
          <w:sz w:val="24"/>
          <w:szCs w:val="24"/>
        </w:rPr>
        <w:t>Les GPS sont interdits</w:t>
      </w:r>
      <w:r>
        <w:rPr>
          <w:rFonts w:ascii="Arial Narrow" w:hAnsi="Arial Narrow"/>
          <w:b/>
          <w:sz w:val="24"/>
          <w:szCs w:val="24"/>
        </w:rPr>
        <w:t>.</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Paragraphedeliste"/>
        <w:numPr>
          <w:ilvl w:val="0"/>
          <w:numId w:val="1"/>
        </w:numPr>
        <w:spacing w:after="0" w:line="240" w:lineRule="auto"/>
        <w:jc w:val="both"/>
        <w:rPr>
          <w:rFonts w:ascii="Arial Narrow" w:hAnsi="Arial Narrow"/>
          <w:b/>
          <w:sz w:val="24"/>
          <w:szCs w:val="24"/>
          <w:u w:val="single"/>
        </w:rPr>
      </w:pPr>
      <w:r>
        <w:rPr>
          <w:rFonts w:ascii="Arial Narrow" w:hAnsi="Arial Narrow"/>
          <w:b/>
          <w:sz w:val="24"/>
          <w:szCs w:val="24"/>
          <w:u w:val="single"/>
        </w:rPr>
        <w:t>ENGAGEMENTS</w:t>
      </w:r>
    </w:p>
    <w:p w:rsidR="00DD13F1" w:rsidRDefault="00DD13F1" w:rsidP="00DD13F1">
      <w:pPr>
        <w:pStyle w:val="Paragraphedeliste"/>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b/>
          <w:sz w:val="24"/>
          <w:szCs w:val="24"/>
        </w:rPr>
        <w:tab/>
      </w:r>
      <w:r>
        <w:rPr>
          <w:rFonts w:ascii="Arial Narrow" w:hAnsi="Arial Narrow"/>
          <w:sz w:val="24"/>
          <w:szCs w:val="24"/>
        </w:rPr>
        <w:t>Ils sont ouverts à partir de la parution du présent règlement. Ils devront obligatoirement être accompagnés des droits fixés à 110 € pour toutes les catégories du championnat d’Europe, à 70 € pour toutes les catégories du championnat de France et pour les trophées sauf pour la catégorie Trophée 50cc où le montant est fixé à 40 €.</w:t>
      </w:r>
      <w:r>
        <w:rPr>
          <w:rFonts w:ascii="Arial Narrow" w:hAnsi="Arial Narrow"/>
          <w:sz w:val="24"/>
          <w:szCs w:val="24"/>
        </w:rPr>
        <w:tab/>
      </w: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t xml:space="preserve">             </w:t>
      </w:r>
    </w:p>
    <w:p w:rsidR="00DD13F1" w:rsidRDefault="00DD13F1" w:rsidP="00DD13F1">
      <w:pPr>
        <w:pStyle w:val="Standard"/>
        <w:spacing w:after="0" w:line="240" w:lineRule="auto"/>
        <w:ind w:firstLine="708"/>
        <w:jc w:val="both"/>
      </w:pPr>
      <w:r>
        <w:rPr>
          <w:rFonts w:ascii="Arial Narrow" w:hAnsi="Arial Narrow"/>
          <w:sz w:val="24"/>
          <w:szCs w:val="24"/>
        </w:rPr>
        <w:t>Les pilotes du championnat de France doivent effectuer leur inscription sur le site ffm.engage-sports.com et sur le site MOTO TT pour tous les autres championnats ou catégories.</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b/>
          <w:sz w:val="24"/>
          <w:szCs w:val="24"/>
        </w:rPr>
        <w:t xml:space="preserve">    G)  </w:t>
      </w:r>
      <w:r>
        <w:rPr>
          <w:rFonts w:ascii="Arial Narrow" w:hAnsi="Arial Narrow"/>
          <w:b/>
          <w:sz w:val="24"/>
          <w:szCs w:val="24"/>
          <w:u w:val="single"/>
        </w:rPr>
        <w:t>ENVIRONNEMENT</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tab/>
        <w:t xml:space="preserve">Les pilotes devront respecter les règles environnementales mises en place par l’organisateur et le règlement FFM (tapis environnemental, niveau sonore des </w:t>
      </w:r>
      <w:proofErr w:type="gramStart"/>
      <w:r>
        <w:rPr>
          <w:rFonts w:ascii="Arial Narrow" w:hAnsi="Arial Narrow"/>
          <w:sz w:val="24"/>
          <w:szCs w:val="24"/>
        </w:rPr>
        <w:t>motos,…</w:t>
      </w:r>
      <w:proofErr w:type="gramEnd"/>
      <w:r>
        <w:rPr>
          <w:rFonts w:ascii="Arial Narrow" w:hAnsi="Arial Narrow"/>
          <w:sz w:val="24"/>
          <w:szCs w:val="24"/>
        </w:rPr>
        <w:t>)</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b/>
          <w:sz w:val="24"/>
          <w:szCs w:val="24"/>
        </w:rPr>
        <w:t xml:space="preserve">     H)  </w:t>
      </w:r>
      <w:r>
        <w:rPr>
          <w:rFonts w:ascii="Arial Narrow" w:hAnsi="Arial Narrow"/>
          <w:b/>
          <w:sz w:val="24"/>
          <w:szCs w:val="24"/>
          <w:u w:val="single"/>
        </w:rPr>
        <w:t>DESISTEMENT</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sz w:val="24"/>
          <w:szCs w:val="24"/>
        </w:rPr>
        <w:tab/>
        <w:t xml:space="preserve">La non-participation à l’épreuve doit être signalée au Club </w:t>
      </w:r>
      <w:r>
        <w:rPr>
          <w:rFonts w:ascii="Arial Narrow" w:hAnsi="Arial Narrow"/>
          <w:sz w:val="24"/>
          <w:szCs w:val="24"/>
          <w:u w:val="single"/>
        </w:rPr>
        <w:t>au minimum 48H</w:t>
      </w:r>
      <w:r>
        <w:rPr>
          <w:rFonts w:ascii="Arial Narrow" w:hAnsi="Arial Narrow"/>
          <w:sz w:val="24"/>
          <w:szCs w:val="24"/>
        </w:rPr>
        <w:t xml:space="preserve"> avant la course, </w:t>
      </w:r>
      <w:r>
        <w:rPr>
          <w:rFonts w:ascii="Arial Narrow" w:hAnsi="Arial Narrow"/>
          <w:sz w:val="24"/>
          <w:szCs w:val="24"/>
          <w:u w:val="single"/>
        </w:rPr>
        <w:t>par mail ou courrier</w:t>
      </w:r>
      <w:r>
        <w:rPr>
          <w:rFonts w:ascii="Arial Narrow" w:hAnsi="Arial Narrow"/>
          <w:sz w:val="24"/>
          <w:szCs w:val="24"/>
        </w:rPr>
        <w:t xml:space="preserve"> (le cachet de la poste faisant foi).</w:t>
      </w: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t>Seules les demandes accompagnées d’un certificat médical seront prises en compte pour le remboursement du montant de l’engagement, déduction faite de 10 €.</w:t>
      </w:r>
    </w:p>
    <w:p w:rsidR="00DD13F1" w:rsidRDefault="00DD13F1" w:rsidP="00DD13F1">
      <w:pPr>
        <w:pStyle w:val="Standard"/>
        <w:spacing w:after="0" w:line="240" w:lineRule="auto"/>
        <w:jc w:val="both"/>
        <w:rPr>
          <w:rFonts w:ascii="Arial Narrow" w:hAnsi="Arial Narrow"/>
          <w:b/>
          <w:sz w:val="24"/>
          <w:szCs w:val="24"/>
        </w:rPr>
      </w:pPr>
      <w:r>
        <w:rPr>
          <w:rFonts w:ascii="Arial Narrow" w:hAnsi="Arial Narrow"/>
          <w:b/>
          <w:sz w:val="24"/>
          <w:szCs w:val="24"/>
        </w:rPr>
        <w:t xml:space="preserve">       </w:t>
      </w:r>
    </w:p>
    <w:p w:rsidR="00DD13F1" w:rsidRDefault="00DD13F1" w:rsidP="00DD13F1">
      <w:pPr>
        <w:pStyle w:val="Standard"/>
        <w:spacing w:after="0" w:line="240" w:lineRule="auto"/>
        <w:jc w:val="both"/>
      </w:pPr>
      <w:r>
        <w:rPr>
          <w:rFonts w:ascii="Arial Narrow" w:hAnsi="Arial Narrow"/>
          <w:b/>
          <w:sz w:val="24"/>
          <w:szCs w:val="24"/>
        </w:rPr>
        <w:t xml:space="preserve">      I) </w:t>
      </w:r>
      <w:r>
        <w:rPr>
          <w:rFonts w:ascii="Arial Narrow" w:hAnsi="Arial Narrow"/>
          <w:b/>
          <w:sz w:val="24"/>
          <w:szCs w:val="24"/>
          <w:u w:val="single"/>
        </w:rPr>
        <w:t>CONTROLES</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tab/>
        <w:t>Des contrôles inopinés sur le bruit et la vitesse peuvent être placés sur le circuit sans que ceux-ci soient mentionnés sur la feuille de route.</w:t>
      </w:r>
    </w:p>
    <w:p w:rsidR="00DD13F1" w:rsidRDefault="00DD13F1" w:rsidP="00DD13F1">
      <w:pPr>
        <w:pStyle w:val="Standard"/>
        <w:spacing w:after="0" w:line="240" w:lineRule="auto"/>
        <w:jc w:val="both"/>
        <w:rPr>
          <w:rFonts w:ascii="Arial Narrow" w:hAnsi="Arial Narrow"/>
          <w:b/>
          <w:sz w:val="24"/>
          <w:szCs w:val="24"/>
        </w:rPr>
      </w:pPr>
    </w:p>
    <w:p w:rsidR="00661D45" w:rsidRDefault="00661D45"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b/>
          <w:sz w:val="24"/>
          <w:szCs w:val="24"/>
        </w:rPr>
        <w:lastRenderedPageBreak/>
        <w:t xml:space="preserve">      J)  </w:t>
      </w:r>
      <w:r>
        <w:rPr>
          <w:rFonts w:ascii="Arial Narrow" w:hAnsi="Arial Narrow"/>
          <w:b/>
          <w:sz w:val="24"/>
          <w:szCs w:val="24"/>
          <w:u w:val="single"/>
        </w:rPr>
        <w:t>CARTON DE POINTAGE</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tab/>
        <w:t>Tout pilote dont le carton de pointage serait sale, illisible ou perdu sera exclu du classement.</w:t>
      </w:r>
    </w:p>
    <w:p w:rsidR="00DD13F1" w:rsidRDefault="00DD13F1" w:rsidP="00DD13F1">
      <w:pPr>
        <w:pStyle w:val="Standard"/>
        <w:spacing w:after="0" w:line="240" w:lineRule="auto"/>
        <w:jc w:val="both"/>
        <w:rPr>
          <w:rFonts w:ascii="Arial Narrow" w:hAnsi="Arial Narrow"/>
          <w:sz w:val="24"/>
          <w:szCs w:val="24"/>
        </w:rPr>
      </w:pPr>
    </w:p>
    <w:p w:rsidR="00DD13F1" w:rsidRDefault="00DD13F1" w:rsidP="00DD13F1">
      <w:pPr>
        <w:pStyle w:val="Standard"/>
        <w:spacing w:after="0" w:line="240" w:lineRule="auto"/>
        <w:jc w:val="both"/>
      </w:pPr>
      <w:r>
        <w:rPr>
          <w:rFonts w:ascii="Arial Narrow" w:hAnsi="Arial Narrow"/>
          <w:sz w:val="24"/>
          <w:szCs w:val="24"/>
        </w:rPr>
        <w:t xml:space="preserve">       </w:t>
      </w:r>
      <w:r>
        <w:rPr>
          <w:rFonts w:ascii="Arial Narrow" w:hAnsi="Arial Narrow"/>
          <w:b/>
          <w:sz w:val="24"/>
          <w:szCs w:val="24"/>
        </w:rPr>
        <w:t xml:space="preserve">K)  </w:t>
      </w:r>
      <w:r>
        <w:rPr>
          <w:rFonts w:ascii="Arial Narrow" w:hAnsi="Arial Narrow"/>
          <w:b/>
          <w:sz w:val="24"/>
          <w:szCs w:val="24"/>
          <w:u w:val="single"/>
        </w:rPr>
        <w:t>PENALITES</w:t>
      </w:r>
    </w:p>
    <w:p w:rsidR="00DD13F1" w:rsidRDefault="00DD13F1"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ind w:firstLine="708"/>
        <w:jc w:val="both"/>
        <w:rPr>
          <w:rFonts w:ascii="Arial Narrow" w:hAnsi="Arial Narrow"/>
          <w:sz w:val="24"/>
          <w:szCs w:val="24"/>
        </w:rPr>
      </w:pPr>
      <w:r>
        <w:rPr>
          <w:rFonts w:ascii="Arial Narrow" w:hAnsi="Arial Narrow"/>
          <w:sz w:val="24"/>
          <w:szCs w:val="24"/>
        </w:rPr>
        <w:t>Se reporter au règlement du Championnat d’Europe et championnat de France d’enduro 2019.</w:t>
      </w:r>
    </w:p>
    <w:p w:rsidR="00DD13F1" w:rsidRDefault="00DD13F1" w:rsidP="00DD13F1">
      <w:pPr>
        <w:pStyle w:val="Standard"/>
        <w:spacing w:after="0" w:line="240" w:lineRule="auto"/>
        <w:ind w:firstLine="708"/>
        <w:jc w:val="both"/>
        <w:rPr>
          <w:rFonts w:ascii="Arial Narrow" w:hAnsi="Arial Narrow"/>
          <w:sz w:val="24"/>
          <w:szCs w:val="24"/>
        </w:rPr>
      </w:pPr>
    </w:p>
    <w:p w:rsidR="00DD13F1" w:rsidRDefault="00DD13F1" w:rsidP="00DD13F1">
      <w:pPr>
        <w:pStyle w:val="Standard"/>
        <w:spacing w:after="0" w:line="240" w:lineRule="auto"/>
        <w:jc w:val="both"/>
      </w:pPr>
      <w:r>
        <w:rPr>
          <w:rFonts w:ascii="Arial Narrow" w:hAnsi="Arial Narrow"/>
          <w:b/>
          <w:bCs/>
          <w:sz w:val="24"/>
          <w:szCs w:val="24"/>
        </w:rPr>
        <w:t xml:space="preserve">       L) </w:t>
      </w:r>
      <w:r>
        <w:rPr>
          <w:rFonts w:ascii="Arial Narrow" w:hAnsi="Arial Narrow"/>
          <w:b/>
          <w:bCs/>
          <w:sz w:val="24"/>
          <w:szCs w:val="24"/>
          <w:u w:val="single"/>
        </w:rPr>
        <w:t>RAVITAILLEMENT</w:t>
      </w:r>
    </w:p>
    <w:p w:rsidR="00DD13F1" w:rsidRDefault="00DD13F1" w:rsidP="00DD13F1">
      <w:pPr>
        <w:pStyle w:val="Standard"/>
        <w:spacing w:after="0" w:line="240" w:lineRule="auto"/>
        <w:jc w:val="both"/>
        <w:rPr>
          <w:rFonts w:ascii="Arial Narrow" w:hAnsi="Arial Narrow"/>
          <w:b/>
          <w:bCs/>
          <w:sz w:val="28"/>
          <w:szCs w:val="28"/>
          <w:u w:val="single"/>
        </w:rPr>
      </w:pPr>
    </w:p>
    <w:p w:rsidR="00DD13F1" w:rsidRDefault="00DD13F1" w:rsidP="00DD13F1">
      <w:pPr>
        <w:pStyle w:val="Standard"/>
        <w:spacing w:after="0" w:line="240" w:lineRule="auto"/>
        <w:jc w:val="both"/>
        <w:rPr>
          <w:rFonts w:ascii="Arial Narrow" w:hAnsi="Arial Narrow"/>
          <w:sz w:val="24"/>
          <w:szCs w:val="24"/>
        </w:rPr>
      </w:pPr>
      <w:r>
        <w:rPr>
          <w:rFonts w:ascii="Arial Narrow" w:hAnsi="Arial Narrow"/>
          <w:sz w:val="24"/>
          <w:szCs w:val="24"/>
        </w:rPr>
        <w:t xml:space="preserve">            Un parc de ravitaillement sera mis en place. Tout ravitaillement effectué </w:t>
      </w:r>
      <w:proofErr w:type="gramStart"/>
      <w:r>
        <w:rPr>
          <w:rFonts w:ascii="Arial Narrow" w:hAnsi="Arial Narrow"/>
          <w:sz w:val="24"/>
          <w:szCs w:val="24"/>
        </w:rPr>
        <w:t>en  dehors</w:t>
      </w:r>
      <w:proofErr w:type="gramEnd"/>
      <w:r>
        <w:rPr>
          <w:rFonts w:ascii="Arial Narrow" w:hAnsi="Arial Narrow"/>
          <w:sz w:val="24"/>
          <w:szCs w:val="24"/>
        </w:rPr>
        <w:t xml:space="preserve"> de cette zone est interdit.</w:t>
      </w:r>
    </w:p>
    <w:p w:rsidR="00DD13F1" w:rsidRDefault="00DD13F1" w:rsidP="00DD13F1">
      <w:pPr>
        <w:pStyle w:val="Standard"/>
        <w:spacing w:after="0" w:line="240" w:lineRule="auto"/>
        <w:jc w:val="both"/>
        <w:rPr>
          <w:rFonts w:ascii="Arial Narrow" w:hAnsi="Arial Narrow"/>
          <w:b/>
          <w:sz w:val="24"/>
          <w:szCs w:val="24"/>
        </w:rPr>
      </w:pPr>
    </w:p>
    <w:p w:rsidR="00661D45" w:rsidRDefault="00661D45" w:rsidP="00DD13F1">
      <w:pPr>
        <w:pStyle w:val="Standard"/>
        <w:spacing w:after="0" w:line="240" w:lineRule="auto"/>
        <w:jc w:val="both"/>
        <w:rPr>
          <w:rFonts w:ascii="Arial Narrow" w:hAnsi="Arial Narrow"/>
          <w:b/>
          <w:sz w:val="24"/>
          <w:szCs w:val="24"/>
        </w:rPr>
      </w:pPr>
    </w:p>
    <w:p w:rsidR="00661D45" w:rsidRDefault="00661D45" w:rsidP="00DD13F1">
      <w:pPr>
        <w:pStyle w:val="Standard"/>
        <w:spacing w:after="0" w:line="240" w:lineRule="auto"/>
        <w:jc w:val="both"/>
        <w:rPr>
          <w:rFonts w:ascii="Arial Narrow" w:hAnsi="Arial Narrow"/>
          <w:b/>
          <w:sz w:val="24"/>
          <w:szCs w:val="24"/>
        </w:rPr>
      </w:pPr>
    </w:p>
    <w:p w:rsidR="00DD13F1" w:rsidRDefault="00DD13F1" w:rsidP="00DD13F1">
      <w:pPr>
        <w:pStyle w:val="Standard"/>
        <w:spacing w:after="0" w:line="240" w:lineRule="auto"/>
        <w:jc w:val="both"/>
      </w:pPr>
      <w:r>
        <w:rPr>
          <w:rFonts w:ascii="Arial Narrow" w:hAnsi="Arial Narrow"/>
          <w:b/>
          <w:sz w:val="28"/>
          <w:szCs w:val="28"/>
          <w:u w:val="single"/>
        </w:rPr>
        <w:t>OFFICIELS</w:t>
      </w:r>
      <w:r>
        <w:rPr>
          <w:rFonts w:ascii="Arial Narrow" w:hAnsi="Arial Narrow"/>
          <w:b/>
          <w:sz w:val="28"/>
          <w:szCs w:val="28"/>
        </w:rPr>
        <w:t> :</w:t>
      </w:r>
    </w:p>
    <w:p w:rsidR="00DD13F1" w:rsidRDefault="00DD13F1" w:rsidP="00DD13F1">
      <w:pPr>
        <w:pStyle w:val="Standard"/>
        <w:spacing w:after="0" w:line="240" w:lineRule="auto"/>
        <w:jc w:val="both"/>
        <w:rPr>
          <w:rFonts w:ascii="Arial Narrow" w:hAnsi="Arial Narrow"/>
          <w:b/>
          <w:sz w:val="28"/>
          <w:szCs w:val="28"/>
        </w:rPr>
      </w:pPr>
    </w:p>
    <w:p w:rsidR="00DD13F1" w:rsidRDefault="00DD13F1" w:rsidP="00DD13F1">
      <w:pPr>
        <w:pStyle w:val="Standard"/>
        <w:spacing w:after="0" w:line="240" w:lineRule="auto"/>
        <w:jc w:val="both"/>
        <w:rPr>
          <w:rFonts w:ascii="Arial Narrow" w:hAnsi="Arial Narrow"/>
          <w:b/>
        </w:rPr>
      </w:pPr>
      <w:r>
        <w:rPr>
          <w:rFonts w:ascii="Arial Narrow" w:hAnsi="Arial Narrow"/>
          <w:b/>
        </w:rPr>
        <w:t xml:space="preserve">Le délégué FFM (Président du Jury) : </w:t>
      </w:r>
      <w:r>
        <w:rPr>
          <w:rFonts w:ascii="Arial Narrow" w:hAnsi="Arial Narrow"/>
          <w:b/>
        </w:rPr>
        <w:tab/>
        <w:t>Richard OPALINSKI</w:t>
      </w:r>
    </w:p>
    <w:p w:rsidR="00DD13F1" w:rsidRDefault="00DD13F1" w:rsidP="00DD13F1">
      <w:pPr>
        <w:pStyle w:val="Standard"/>
        <w:spacing w:after="0" w:line="240" w:lineRule="auto"/>
        <w:jc w:val="both"/>
        <w:rPr>
          <w:rFonts w:ascii="Arial Narrow" w:hAnsi="Arial Narrow"/>
          <w:b/>
        </w:rPr>
      </w:pPr>
    </w:p>
    <w:p w:rsidR="00DD13F1" w:rsidRDefault="00DD13F1" w:rsidP="00DD13F1">
      <w:pPr>
        <w:pStyle w:val="Standard"/>
        <w:spacing w:after="0" w:line="240" w:lineRule="auto"/>
        <w:jc w:val="both"/>
        <w:rPr>
          <w:rFonts w:ascii="Arial Narrow" w:hAnsi="Arial Narrow"/>
          <w:b/>
        </w:rPr>
      </w:pPr>
      <w:r>
        <w:rPr>
          <w:rFonts w:ascii="Arial Narrow" w:hAnsi="Arial Narrow"/>
          <w:b/>
        </w:rPr>
        <w:t>Directeur de Course :</w:t>
      </w:r>
      <w:r>
        <w:rPr>
          <w:rFonts w:ascii="Arial Narrow" w:hAnsi="Arial Narrow"/>
          <w:b/>
        </w:rPr>
        <w:tab/>
      </w:r>
      <w:r>
        <w:rPr>
          <w:rFonts w:ascii="Arial Narrow" w:hAnsi="Arial Narrow"/>
          <w:b/>
        </w:rPr>
        <w:tab/>
      </w:r>
      <w:r>
        <w:rPr>
          <w:rFonts w:ascii="Arial Narrow" w:hAnsi="Arial Narrow"/>
          <w:b/>
        </w:rPr>
        <w:tab/>
        <w:t>David MONTAGNON</w:t>
      </w:r>
    </w:p>
    <w:p w:rsidR="00DD13F1" w:rsidRDefault="00DD13F1" w:rsidP="00DD13F1">
      <w:pPr>
        <w:pStyle w:val="Standard"/>
        <w:spacing w:after="0" w:line="240" w:lineRule="auto"/>
        <w:jc w:val="both"/>
        <w:rPr>
          <w:rFonts w:ascii="Arial Narrow" w:hAnsi="Arial Narrow"/>
          <w:b/>
        </w:rPr>
      </w:pPr>
    </w:p>
    <w:p w:rsidR="00DD13F1" w:rsidRDefault="00DD13F1" w:rsidP="00DD13F1">
      <w:pPr>
        <w:pStyle w:val="Standard"/>
        <w:spacing w:after="0" w:line="240" w:lineRule="auto"/>
        <w:jc w:val="both"/>
        <w:rPr>
          <w:rFonts w:ascii="Arial Narrow" w:hAnsi="Arial Narrow"/>
          <w:b/>
        </w:rPr>
      </w:pPr>
      <w:r>
        <w:rPr>
          <w:rFonts w:ascii="Arial Narrow" w:hAnsi="Arial Narrow"/>
          <w:b/>
        </w:rPr>
        <w:t>Commissaires sportifs :</w:t>
      </w:r>
      <w:r>
        <w:rPr>
          <w:rFonts w:ascii="Arial Narrow" w:hAnsi="Arial Narrow"/>
          <w:b/>
        </w:rPr>
        <w:tab/>
      </w:r>
      <w:r>
        <w:rPr>
          <w:rFonts w:ascii="Arial Narrow" w:hAnsi="Arial Narrow"/>
          <w:b/>
        </w:rPr>
        <w:tab/>
      </w:r>
      <w:r>
        <w:rPr>
          <w:rFonts w:ascii="Arial Narrow" w:hAnsi="Arial Narrow"/>
          <w:b/>
        </w:rPr>
        <w:tab/>
        <w:t xml:space="preserve">Simon </w:t>
      </w:r>
      <w:proofErr w:type="gramStart"/>
      <w:r>
        <w:rPr>
          <w:rFonts w:ascii="Arial Narrow" w:hAnsi="Arial Narrow"/>
          <w:b/>
        </w:rPr>
        <w:t>TAILLARDAT  /</w:t>
      </w:r>
      <w:proofErr w:type="gramEnd"/>
      <w:r>
        <w:rPr>
          <w:rFonts w:ascii="Arial Narrow" w:hAnsi="Arial Narrow"/>
          <w:b/>
        </w:rPr>
        <w:t xml:space="preserve">  Pierre JOURDAN</w:t>
      </w:r>
    </w:p>
    <w:p w:rsidR="00DD13F1" w:rsidRDefault="00DD13F1" w:rsidP="00DD13F1">
      <w:pPr>
        <w:pStyle w:val="Standard"/>
        <w:spacing w:after="0" w:line="240" w:lineRule="auto"/>
        <w:jc w:val="both"/>
        <w:rPr>
          <w:rFonts w:ascii="Arial Narrow" w:hAnsi="Arial Narrow"/>
          <w:b/>
        </w:rPr>
      </w:pPr>
    </w:p>
    <w:p w:rsidR="00DD13F1" w:rsidRDefault="00DD13F1" w:rsidP="00DD13F1">
      <w:pPr>
        <w:pStyle w:val="Standard"/>
        <w:spacing w:after="0" w:line="240" w:lineRule="auto"/>
        <w:jc w:val="both"/>
        <w:rPr>
          <w:rFonts w:ascii="Arial Narrow" w:hAnsi="Arial Narrow"/>
          <w:b/>
        </w:rPr>
      </w:pPr>
      <w:r>
        <w:rPr>
          <w:rFonts w:ascii="Arial Narrow" w:hAnsi="Arial Narrow"/>
          <w:b/>
        </w:rPr>
        <w:t>Technique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Odette </w:t>
      </w:r>
      <w:proofErr w:type="gramStart"/>
      <w:r>
        <w:rPr>
          <w:rFonts w:ascii="Arial Narrow" w:hAnsi="Arial Narrow"/>
          <w:b/>
        </w:rPr>
        <w:t>OPANLINSKI  /</w:t>
      </w:r>
      <w:proofErr w:type="gramEnd"/>
      <w:r>
        <w:rPr>
          <w:rFonts w:ascii="Arial Narrow" w:hAnsi="Arial Narrow"/>
          <w:b/>
        </w:rPr>
        <w:t xml:space="preserve"> Alain TACHON / Bernard CHATAIN</w:t>
      </w:r>
    </w:p>
    <w:p w:rsidR="00DD13F1" w:rsidRDefault="00DD13F1" w:rsidP="00DD13F1">
      <w:pPr>
        <w:pStyle w:val="Standard"/>
        <w:spacing w:after="0" w:line="240" w:lineRule="auto"/>
        <w:jc w:val="both"/>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Pr>
          <w:rFonts w:ascii="Arial Narrow" w:hAnsi="Arial Narrow"/>
          <w:b/>
          <w:sz w:val="28"/>
          <w:szCs w:val="28"/>
        </w:rPr>
        <w:tab/>
      </w:r>
    </w:p>
    <w:p w:rsidR="00DD13F1" w:rsidRDefault="00DD13F1" w:rsidP="00DD13F1">
      <w:pPr>
        <w:pStyle w:val="Standard"/>
        <w:spacing w:after="0" w:line="240" w:lineRule="auto"/>
        <w:jc w:val="both"/>
        <w:rPr>
          <w:rFonts w:ascii="Arial Narrow" w:hAnsi="Arial Narrow"/>
          <w:b/>
        </w:rPr>
      </w:pPr>
      <w:r>
        <w:rPr>
          <w:rFonts w:ascii="Arial Narrow" w:hAnsi="Arial Narrow"/>
          <w:b/>
        </w:rPr>
        <w:t>Secours Docteurs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Dominique ALBOUY</w:t>
      </w:r>
    </w:p>
    <w:p w:rsidR="00DD13F1" w:rsidRDefault="00DD13F1" w:rsidP="00DD13F1">
      <w:pPr>
        <w:pStyle w:val="Standard"/>
        <w:spacing w:after="0" w:line="240" w:lineRule="auto"/>
        <w:jc w:val="both"/>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Henri BARSUGLIA</w:t>
      </w:r>
    </w:p>
    <w:p w:rsidR="00DD13F1" w:rsidRDefault="00DD13F1" w:rsidP="00DD13F1">
      <w:pPr>
        <w:pStyle w:val="Standard"/>
        <w:spacing w:after="0" w:line="240" w:lineRule="auto"/>
        <w:jc w:val="both"/>
        <w:rPr>
          <w:rFonts w:ascii="Arial Narrow" w:hAnsi="Arial Narrow"/>
          <w:b/>
        </w:rPr>
      </w:pPr>
    </w:p>
    <w:p w:rsidR="00DD13F1" w:rsidRDefault="00DD13F1" w:rsidP="00DD13F1">
      <w:pPr>
        <w:pStyle w:val="Standard"/>
        <w:spacing w:after="0" w:line="240" w:lineRule="auto"/>
        <w:jc w:val="both"/>
        <w:rPr>
          <w:rFonts w:ascii="Arial Narrow" w:hAnsi="Arial Narrow"/>
          <w:b/>
        </w:rPr>
      </w:pPr>
      <w:r>
        <w:rPr>
          <w:rFonts w:ascii="Arial Narrow" w:hAnsi="Arial Narrow"/>
          <w:b/>
        </w:rPr>
        <w:t>Ambulances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FRAMONT – BOUFFRET</w:t>
      </w:r>
    </w:p>
    <w:p w:rsidR="00DD13F1" w:rsidRDefault="00DD13F1" w:rsidP="00DD13F1">
      <w:pPr>
        <w:pStyle w:val="Standard"/>
        <w:spacing w:after="480"/>
        <w:jc w:val="both"/>
        <w:rPr>
          <w:rFonts w:ascii="Arial Narrow" w:hAnsi="Arial Narrow"/>
          <w:sz w:val="24"/>
          <w:szCs w:val="24"/>
          <w:lang w:eastAsia="fr-FR"/>
        </w:rPr>
      </w:pPr>
    </w:p>
    <w:p w:rsidR="00DD13F1" w:rsidRDefault="00DD13F1" w:rsidP="00DD13F1">
      <w:pPr>
        <w:pStyle w:val="Standard"/>
        <w:spacing w:after="480"/>
        <w:jc w:val="both"/>
        <w:rPr>
          <w:rFonts w:ascii="Arial Narrow" w:hAnsi="Arial Narrow"/>
          <w:sz w:val="24"/>
          <w:szCs w:val="24"/>
          <w:lang w:eastAsia="fr-FR"/>
        </w:rPr>
      </w:pPr>
    </w:p>
    <w:p w:rsidR="00E006C5" w:rsidRDefault="00E006C5"/>
    <w:sectPr w:rsidR="00E006C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Verdana"/>
    <w:charset w:val="00"/>
    <w:family w:val="auto"/>
    <w:pitch w:val="variable"/>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80F09"/>
    <w:multiLevelType w:val="multilevel"/>
    <w:tmpl w:val="1494C338"/>
    <w:styleLink w:val="WWNum6"/>
    <w:lvl w:ilvl="0">
      <w:start w:val="1"/>
      <w:numFmt w:val="upperLetter"/>
      <w:lvlText w:val="%1)"/>
      <w:lvlJc w:val="left"/>
      <w:pPr>
        <w:ind w:left="644" w:hanging="360"/>
      </w:pPr>
      <w:rPr>
        <w:b/>
        <w:sz w:val="24"/>
        <w:u w:val="singl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F1"/>
    <w:rsid w:val="00661D45"/>
    <w:rsid w:val="00DD13F1"/>
    <w:rsid w:val="00E006C5"/>
    <w:rsid w:val="00F429E9"/>
    <w:rsid w:val="00FD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C61A"/>
  <w15:chartTrackingRefBased/>
  <w15:docId w15:val="{6E70A61C-A2C1-44B0-B8B6-CB168825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3F1"/>
    <w:pPr>
      <w:widowControl w:val="0"/>
      <w:suppressAutoHyphens/>
      <w:autoSpaceDN w:val="0"/>
      <w:spacing w:after="0" w:line="240" w:lineRule="auto"/>
      <w:textAlignment w:val="baseline"/>
    </w:pPr>
    <w:rPr>
      <w:rFonts w:ascii="Calibri" w:eastAsia="Calibri" w:hAnsi="Calibri" w:cs="DejaVu San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D13F1"/>
    <w:pPr>
      <w:suppressAutoHyphens/>
      <w:autoSpaceDN w:val="0"/>
      <w:spacing w:after="200" w:line="276" w:lineRule="auto"/>
      <w:textAlignment w:val="baseline"/>
    </w:pPr>
    <w:rPr>
      <w:rFonts w:ascii="Calibri" w:eastAsia="Calibri" w:hAnsi="Calibri" w:cs="DejaVu Sans"/>
      <w:lang w:val="fr-FR"/>
    </w:rPr>
  </w:style>
  <w:style w:type="paragraph" w:styleId="Paragraphedeliste">
    <w:name w:val="List Paragraph"/>
    <w:basedOn w:val="Standard"/>
    <w:rsid w:val="00DD13F1"/>
    <w:pPr>
      <w:ind w:left="720"/>
    </w:pPr>
  </w:style>
  <w:style w:type="paragraph" w:styleId="NormalWeb">
    <w:name w:val="Normal (Web)"/>
    <w:basedOn w:val="Standard"/>
    <w:rsid w:val="00DD13F1"/>
    <w:pPr>
      <w:spacing w:before="280" w:after="280" w:line="240" w:lineRule="auto"/>
    </w:pPr>
    <w:rPr>
      <w:rFonts w:ascii="Times New Roman" w:eastAsia="Times New Roman" w:hAnsi="Times New Roman" w:cs="Times New Roman"/>
      <w:sz w:val="24"/>
      <w:szCs w:val="24"/>
      <w:lang w:eastAsia="fr-FR"/>
    </w:rPr>
  </w:style>
  <w:style w:type="paragraph" w:customStyle="1" w:styleId="Framecontents">
    <w:name w:val="Frame contents"/>
    <w:basedOn w:val="Standard"/>
    <w:rsid w:val="00DD13F1"/>
  </w:style>
  <w:style w:type="character" w:styleId="lev">
    <w:name w:val="Strong"/>
    <w:basedOn w:val="Policepardfaut"/>
    <w:rsid w:val="00DD13F1"/>
    <w:rPr>
      <w:b/>
      <w:bCs/>
    </w:rPr>
  </w:style>
  <w:style w:type="numbering" w:customStyle="1" w:styleId="WWNum6">
    <w:name w:val="WWNum6"/>
    <w:basedOn w:val="Aucuneliste"/>
    <w:rsid w:val="00DD13F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1103</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Robert</dc:creator>
  <cp:keywords/>
  <dc:description/>
  <cp:lastModifiedBy>JOURDAN, Robert</cp:lastModifiedBy>
  <cp:revision>3</cp:revision>
  <dcterms:created xsi:type="dcterms:W3CDTF">2019-02-19T08:44:00Z</dcterms:created>
  <dcterms:modified xsi:type="dcterms:W3CDTF">2019-02-19T09:00:00Z</dcterms:modified>
</cp:coreProperties>
</file>